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CB5" w:rsidRPr="00402CB5" w:rsidRDefault="00133CC1" w:rsidP="00133CC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0" cy="6730938"/>
            <wp:effectExtent l="19050" t="0" r="6350" b="0"/>
            <wp:docPr id="1" name="Рисунок 1" descr="C:\Users\Анна Ивановна\Pictures\2016-08-30\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Ивановна\Pictures\2016-08-30\00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02CB5" w:rsidRDefault="00402CB5" w:rsidP="00C35E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35E69" w:rsidRPr="00C35E69" w:rsidRDefault="00C35E69" w:rsidP="00C35E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ЗАПИСКА ПО ПРЕДМЕТУ «ОКРУЖАЮЩИЙ МИР»</w:t>
      </w:r>
    </w:p>
    <w:p w:rsid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курса «Окружающий мир» для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третьего </w:t>
      </w:r>
      <w:r w:rsidR="000517AF">
        <w:rPr>
          <w:rFonts w:ascii="Times New Roman" w:eastAsia="Times New Roman" w:hAnsi="Times New Roman" w:cs="Times New Roman"/>
          <w:sz w:val="24"/>
          <w:szCs w:val="24"/>
        </w:rPr>
        <w:t>класса на 2016-2017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 xml:space="preserve"> учебный год составлена на основе Федерального государственного образовательного стандарта начального общего образования,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 xml:space="preserve"> Концепции духовно-нравственного развития и воспитания личности гражданина России, планируемых результатов начального общего образования, Примерных программ начального общего образования и авторской программы А.А. Плешакова «Окружающий мир. 1-4 классы» (УМК «Школа России», 2011).</w:t>
      </w:r>
      <w:proofErr w:type="gramEnd"/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0517AF" w:rsidP="00C35E69">
      <w:pPr>
        <w:autoSpaceDE w:val="0"/>
        <w:autoSpaceDN w:val="0"/>
        <w:adjustRightInd w:val="0"/>
        <w:spacing w:after="0" w:line="250" w:lineRule="exact"/>
        <w:ind w:right="29" w:firstLine="53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</w:t>
      </w:r>
      <w:r w:rsidR="00C35E69"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«Окружающий мир» в начальной школе направлено на достижение следующих </w:t>
      </w:r>
      <w:r w:rsidR="00C35E69"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C35E69" w:rsidRPr="00C35E69" w:rsidRDefault="00C35E69" w:rsidP="00C35E69">
      <w:pPr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50" w:lineRule="exact"/>
        <w:ind w:right="24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 личного опыта общения с людьми и природой;</w:t>
      </w:r>
    </w:p>
    <w:p w:rsidR="00C35E69" w:rsidRPr="00C35E69" w:rsidRDefault="00C35E69" w:rsidP="00C35E69">
      <w:pPr>
        <w:numPr>
          <w:ilvl w:val="0"/>
          <w:numId w:val="34"/>
        </w:numPr>
        <w:tabs>
          <w:tab w:val="left" w:pos="720"/>
        </w:tabs>
        <w:autoSpaceDE w:val="0"/>
        <w:autoSpaceDN w:val="0"/>
        <w:adjustRightInd w:val="0"/>
        <w:spacing w:after="0" w:line="250" w:lineRule="exact"/>
        <w:ind w:right="24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духовно-нравственное развитие и воспитание личности гражданина России в услови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ях культурного и конфессионального многообразия российского общества.</w:t>
      </w:r>
    </w:p>
    <w:p w:rsidR="00C35E69" w:rsidRPr="00C35E69" w:rsidRDefault="00C35E69" w:rsidP="00C35E69">
      <w:pPr>
        <w:tabs>
          <w:tab w:val="left" w:pos="720"/>
        </w:tabs>
        <w:autoSpaceDE w:val="0"/>
        <w:autoSpaceDN w:val="0"/>
        <w:adjustRightInd w:val="0"/>
        <w:spacing w:after="0" w:line="250" w:lineRule="exact"/>
        <w:ind w:left="523" w:right="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after="0" w:line="240" w:lineRule="exact"/>
        <w:ind w:firstLine="4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before="10" w:after="0" w:line="250" w:lineRule="exact"/>
        <w:ind w:left="5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Основными </w:t>
      </w: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задачами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содержания курса являются:</w:t>
      </w:r>
    </w:p>
    <w:p w:rsidR="00C35E69" w:rsidRPr="00C35E69" w:rsidRDefault="00C35E69" w:rsidP="00C35E69">
      <w:pPr>
        <w:numPr>
          <w:ilvl w:val="0"/>
          <w:numId w:val="35"/>
        </w:numPr>
        <w:tabs>
          <w:tab w:val="left" w:pos="792"/>
        </w:tabs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C35E69" w:rsidRPr="00C35E69" w:rsidRDefault="00C35E69" w:rsidP="00C35E69">
      <w:pPr>
        <w:numPr>
          <w:ilvl w:val="0"/>
          <w:numId w:val="35"/>
        </w:numPr>
        <w:tabs>
          <w:tab w:val="left" w:pos="792"/>
        </w:tabs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ребёнком ценности, целостности и многообразия окружающего мира, сво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его места в нём;</w:t>
      </w:r>
    </w:p>
    <w:p w:rsidR="00C35E69" w:rsidRPr="00C35E69" w:rsidRDefault="00C35E69" w:rsidP="00C35E69">
      <w:pPr>
        <w:numPr>
          <w:ilvl w:val="0"/>
          <w:numId w:val="35"/>
        </w:numPr>
        <w:tabs>
          <w:tab w:val="left" w:pos="792"/>
        </w:tabs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модели безопасного поведения в условиях повседневной жизни и в различных опасных и чрезвычайных ситуациях;</w:t>
      </w:r>
    </w:p>
    <w:p w:rsidR="00C35E69" w:rsidRPr="00C35E69" w:rsidRDefault="00C35E69" w:rsidP="00C35E69">
      <w:pPr>
        <w:numPr>
          <w:ilvl w:val="0"/>
          <w:numId w:val="35"/>
        </w:numPr>
        <w:tabs>
          <w:tab w:val="left" w:pos="792"/>
        </w:tabs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психологической культуры и компетенции для обеспечения эффек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и безопасного взаимодействия в социуме.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КУРСА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Отбор содержания курса «Окружающий мир» осуществлён на основе следующих ведущих идей: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1) идея многообразия мира;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2) идея целостности мира;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3) идея уважения к миру.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урс «Окружающий мир» для третьего 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 xml:space="preserve">  класса в равной мере интегрирует природоведческие, обществоведческие, исторические знания, представляет младшим школьникам естественно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>научный и социально-гуманитарный материал, необходимый для формирования целостного и системного видения мира в его важнейших взаимосвязях. В рамках предмета благодаря интеграции естественно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</w:rPr>
        <w:t>научных и социально-гуманитарных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формирования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lastRenderedPageBreak/>
        <w:t>В основе методики преподавания курса «Окружающий мир» лежит проблемно-поисковый подход, обеспечивающий «открытие»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</w:t>
      </w: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</w:rPr>
        <w:t xml:space="preserve">,, 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</w:rPr>
        <w:t>составляющих единую информационно-образовательную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задач курса важны экскурсии и учебные прогулки, встречи с людьми различных профессий,</w:t>
      </w: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</w:rPr>
        <w:t>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т.д. Большое значение для достижения планируемых результатов имеет организация проектной деятельности учащихся, которая предусмотрена в каждом разделе программы.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В соответствии с ведущими идеями, особое значение при реализации программы имеют новые для практики начальной школы виды деятельности учащихся, к которым относятся: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1) распознавание природных объектов с помощью специально разработанного для начальной школы атласа-определителя;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2) моделирование экологических связей с помощью графических и динамических схем (моделей);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3) эколого-этическая деятельность, включающая анализ собственного отношения к миру природы и поведения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b/>
          <w:sz w:val="24"/>
          <w:szCs w:val="24"/>
        </w:rPr>
        <w:t>МЕСТО УЧЕБНОГО ПРЕДМЕТА  В УЧЕБНОМ ПЛАНЕ</w:t>
      </w:r>
    </w:p>
    <w:p w:rsidR="0099403D" w:rsidRPr="00951E16" w:rsidRDefault="0099403D" w:rsidP="009940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Федеральному базисному учебному плану для образовательных учреждений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РФ на изучение курса отводится 2</w:t>
      </w:r>
      <w:r w:rsidR="000517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E1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51E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неделю.</w:t>
      </w:r>
    </w:p>
    <w:p w:rsidR="0099403D" w:rsidRDefault="0099403D" w:rsidP="0099403D">
      <w:pPr>
        <w:spacing w:after="0" w:line="40" w:lineRule="atLeas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Общее количество часов – 68</w:t>
      </w:r>
      <w:r w:rsidRPr="00951E1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9403D" w:rsidRPr="00951E16" w:rsidRDefault="0099403D" w:rsidP="0099403D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программе предусм</w:t>
      </w:r>
      <w:r w:rsidR="000517AF">
        <w:rPr>
          <w:rFonts w:ascii="Times New Roman" w:eastAsia="Calibri" w:hAnsi="Times New Roman" w:cs="Times New Roman"/>
          <w:sz w:val="24"/>
          <w:szCs w:val="24"/>
        </w:rPr>
        <w:t xml:space="preserve">отрено 2 </w:t>
      </w:r>
      <w:r w:rsidR="00126502">
        <w:rPr>
          <w:rFonts w:ascii="Times New Roman" w:eastAsia="Calibri" w:hAnsi="Times New Roman" w:cs="Times New Roman"/>
          <w:sz w:val="24"/>
          <w:szCs w:val="24"/>
        </w:rPr>
        <w:t>часа  резерва, которые  буду</w:t>
      </w:r>
      <w:r>
        <w:rPr>
          <w:rFonts w:ascii="Times New Roman" w:eastAsia="Calibri" w:hAnsi="Times New Roman" w:cs="Times New Roman"/>
          <w:sz w:val="24"/>
          <w:szCs w:val="24"/>
        </w:rPr>
        <w:t>т использован</w:t>
      </w:r>
      <w:r w:rsidR="00126502">
        <w:rPr>
          <w:rFonts w:ascii="Times New Roman" w:eastAsia="Calibri" w:hAnsi="Times New Roman" w:cs="Times New Roman"/>
          <w:sz w:val="24"/>
          <w:szCs w:val="24"/>
        </w:rPr>
        <w:t xml:space="preserve">ы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 повторение и систематизацию знаний учащихся.</w:t>
      </w:r>
    </w:p>
    <w:p w:rsidR="0099403D" w:rsidRDefault="0099403D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b/>
          <w:sz w:val="24"/>
          <w:szCs w:val="24"/>
        </w:rPr>
        <w:t>ЦЕННОСТНЫЕ ОРИЕНТИРЫ СОДЕРЖАНИЯ ПРЕДМЕТА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Природа как одна из важнейших основ здоровой и гармо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ничной жизни человека и общества.</w:t>
      </w:r>
    </w:p>
    <w:p w:rsidR="00C35E69" w:rsidRPr="00C35E69" w:rsidRDefault="00C35E69" w:rsidP="00C35E6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Культура как процесс и результат человеческой жизнедеятель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во всём многообразии её форм.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Наука как часть культуры, отражающая человеческое стрем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к истине, к познанию закономерностей окружающего мира природы и социума.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Человечество как многообразие народов, культур, религий</w:t>
      </w: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Международное сотрудничество как основа мира на Земле.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Патриотизм как одно из проявлений духовной зрелости чело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Семья как основа духовно-нравственного развития и воспи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способности российского общества.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Труд и творчество как отличительные черты духовно и нрав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 развитой личности.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Здоровый образ жизни в единстве составляющих: здо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ровье физическое, психическое, духовн</w:t>
      </w: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социально-нрав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ственное.</w:t>
      </w:r>
    </w:p>
    <w:p w:rsidR="00C35E69" w:rsidRPr="00C35E69" w:rsidRDefault="00C35E69" w:rsidP="00C35E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Нравственный выбор и ответственность человека в отноше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к природе, историко-культурному наследию, к самому себе и окружающим людям.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курса «Окружающий мир» вносит существенный вклад в достижение </w:t>
      </w:r>
      <w:r w:rsidRPr="00994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личностных результатов 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начального об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разования, а именно:</w:t>
      </w:r>
    </w:p>
    <w:p w:rsidR="0099403D" w:rsidRPr="0099403D" w:rsidRDefault="0099403D" w:rsidP="009940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основ российской гражданской иден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роды, народов, культур и религий;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уважительного отношения к иному мне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нию, истории и культуре других народов;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ностного смысла учения;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8) развитие этических чувств, доброжелательности и эмо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ционально-нравственной отзывчивости, понимания и сопере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живания чувствам других людей;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10) формирование установки на безопасный, здоровый об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«Окружающий мир» играет значительную роль в достижении </w:t>
      </w:r>
      <w:r w:rsidRPr="00994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метапредметных результатов 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начального образования, таких как: 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освоение способов решения проблем творческого и по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искового характера;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фективные способы достижения результата;</w:t>
      </w:r>
    </w:p>
    <w:p w:rsidR="0099403D" w:rsidRPr="0099403D" w:rsidRDefault="0099403D" w:rsidP="009940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освоение начальных форм познавательной и личностной рефлексии; 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6) использование знаково-символических сре</w:t>
      </w:r>
      <w:proofErr w:type="gramStart"/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ставления информации для создания моделей изучаемых объ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 и процессов, схем решения учебных и практических задач;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активное использование речевых средств и средств ин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10) готовность слушать собеседника и вести диалог; готов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12) овладение начальными сведениями о сущности и осо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ющий мир»; 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99403D" w:rsidRPr="0099403D" w:rsidRDefault="0099403D" w:rsidP="009940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14) умение работать в материальной и информационной сре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курса «Окружающий мир» достигаются следу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ющие </w:t>
      </w:r>
      <w:r w:rsidRPr="0099403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понимание особой роли России в мировой истории, вос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питание чувства гордости за национальные свершения, откры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тия, победы;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освоение доступных способов изучения природы и обще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(наблюдение, запись, измерение, опыт, сравнение, клас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сификация и др. с получением информации из семейных ар</w:t>
      </w: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хивов, от окружающих людей, в открытом информационном пространстве);</w:t>
      </w:r>
    </w:p>
    <w:p w:rsidR="0099403D" w:rsidRPr="0099403D" w:rsidRDefault="0099403D" w:rsidP="009940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403D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развитие навыков устанавливать и выявлять причинно-следственные связи в окружающем мире.</w:t>
      </w: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5E69" w:rsidRPr="00C35E69" w:rsidRDefault="00C35E69" w:rsidP="00C35E69">
      <w:pPr>
        <w:tabs>
          <w:tab w:val="left" w:pos="816"/>
        </w:tabs>
        <w:autoSpaceDE w:val="0"/>
        <w:autoSpaceDN w:val="0"/>
        <w:adjustRightInd w:val="0"/>
        <w:spacing w:before="5" w:after="0" w:line="240" w:lineRule="exact"/>
        <w:ind w:left="542" w:righ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  (68 часов</w:t>
      </w:r>
      <w:proofErr w:type="gramStart"/>
      <w:r w:rsidRPr="00C35E69">
        <w:rPr>
          <w:rFonts w:ascii="Times New Roman" w:eastAsia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35E69" w:rsidRPr="00C35E69" w:rsidRDefault="005A16B5" w:rsidP="00C35E69">
      <w:pPr>
        <w:autoSpaceDE w:val="0"/>
        <w:autoSpaceDN w:val="0"/>
        <w:adjustRightInd w:val="0"/>
        <w:spacing w:before="24"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устроен мир (7</w:t>
      </w:r>
      <w:r w:rsidR="00C35E69"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Природа, её разнообразие. Растения, животные, грибы, бактерии - царства живой при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роды. Связи в природе (между неживой и живой природой, растениями и животными и т.д.). Роль природы в жизни людей.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- часть природы, разумное существо. Внутренний мир человека. Восприятие память, мышление, воображение - ступеньки познания человеком окружающего мира.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Общество. Семья, народ, государство - части общества. Человек - часть общества Человечество.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64" w:lineRule="exact"/>
        <w:ind w:firstLine="5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глазами эколога. Что такое окружающая среда. Экология - наука о связях между живыми существами и окружающей их средой. Роль экологии в сохранении природного до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человечества. Воздействие людей на природу (отрицательное и положительное). Меры по охране природы.</w:t>
      </w:r>
    </w:p>
    <w:p w:rsidR="00C35E69" w:rsidRPr="00C35E69" w:rsidRDefault="005A16B5" w:rsidP="00C35E69">
      <w:pPr>
        <w:autoSpaceDE w:val="0"/>
        <w:autoSpaceDN w:val="0"/>
        <w:adjustRightInd w:val="0"/>
        <w:spacing w:before="144" w:after="0" w:line="259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Эта удивительная природа (19</w:t>
      </w:r>
      <w:r w:rsidR="00C35E69"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Тела, вещества, частицы. Разнообразие веществ. Твердые вещества, жидкости и газы. Воздух, его состав и свойства. Значение воздуха для живых организмов. Источники за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грязнения воздуха. Охрана воздуха от загрязнений.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left="446" w:firstLine="7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Вода, ее свойства. Три состояния воды. Круговорот воды в природе. Значение воды живых организмов. Источники загрязнения воды. Ох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рана воды от загрязнений. Экономия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 в быту.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right="1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Разрушение твердых пород в природе. Почва, ее состав. Живые существа почвы, 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ставление об образовании почвы и роли организмов в этом процессе. Значение почвы живых организмов. Разрушение почвы в результате н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епродуманной хозяйственной деятельности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людей. Охрана почвы. Растения, их разнообразие. Группы растений (водоросли, мхи, папоротники, хвойные, 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пихт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овые), виды растений. Дыхание и питание растений. Размножение и развитие раст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ений</w:t>
      </w:r>
      <w:r w:rsidRPr="00C35E69">
        <w:rPr>
          <w:rFonts w:ascii="Times New Roman" w:eastAsia="Times New Roman" w:hAnsi="Times New Roman" w:cs="Times New Roman"/>
          <w:spacing w:val="20"/>
          <w:sz w:val="24"/>
          <w:szCs w:val="24"/>
          <w:lang w:eastAsia="ru-RU"/>
        </w:rPr>
        <w:t>.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растений в природе и жизни человека. Влияни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>е человека на растительный мир. Рас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тения из Красной книги России. Охрана растений.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left="384" w:firstLine="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Животные, их разнообразие. Группы животных (насекомые, рыбы, земноводные, пре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дающиеся, птицы, звери и др.)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left="3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Растительноядные, насекомоядные, хищные, всеядные животные. Цепи питания. Сеть 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ания и экологическая пирамида. Размножение и развитие животных. Роль животных в роде и жизни человека. Влияние человека на животный м</w:t>
      </w:r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>ир. Животные из Красной книги</w:t>
      </w:r>
      <w:proofErr w:type="gramStart"/>
      <w:r w:rsidR="00A157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Охрана животных.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left="317" w:firstLine="1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 и строение (на примере шляпочных грибов). Роль грибов в роде и жизни человека. Съедобные и несъедобные грибы. Влияние человека на мир</w:t>
      </w:r>
      <w:r w:rsidR="003221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214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бов. Грибы из Красной книги России. Охрана грибов.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Представление о круговороте жизни и его звеньях </w:t>
      </w:r>
      <w:r w:rsidR="006337EB">
        <w:rPr>
          <w:rFonts w:ascii="Times New Roman" w:eastAsia="Times New Roman" w:hAnsi="Times New Roman" w:cs="Times New Roman"/>
          <w:sz w:val="24"/>
          <w:szCs w:val="24"/>
          <w:lang w:eastAsia="ru-RU"/>
        </w:rPr>
        <w:t>(организмы-производители, организ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мы-потребители, организмы-разрушители). Роль почвы в круговороте жизни. </w:t>
      </w:r>
      <w:r w:rsidRPr="00C35E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Практические работы: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Тела, вещества, частицы. Обнаружение крахмала в продук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тах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питания. Свойства воздуха. Свойства воды. Круговорот воды в природе. Состав почвы. Размножение и развитие растений.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40" w:lineRule="exact"/>
        <w:ind w:right="1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before="14" w:after="0" w:line="250" w:lineRule="exact"/>
        <w:ind w:right="1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Мы и наше здоровье (10 ч)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Организм человека. Органы и системы органов. Нервная система, ее роль в организме человека. </w:t>
      </w: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чувств (зрение, слух, обоняние, вкус, осязание), их значение и гигиена.</w:t>
      </w:r>
      <w:proofErr w:type="gramEnd"/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Кожа, ее значение и гигиена. Первая помощь при небольших ранениях, ушибах, ожо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гах,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обмораживании.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right="10"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Опорно-двигательная система, ее роль в организме. Осанка. Значение физического труда и физкультуры для развития скелета и укрепления мышц.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Питательные вещества: белки, жиры, углеводы, витамины. Пищеварительная система, ее роль в организме. Гигиена питания.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left="52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Дыхательная и кровеносная системы, их роль в организме.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Закаливание воздухом, водой, солнцем. Инфекционные болезни и способы их преду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преждения. Аллергия. Здоровый образ жизни. Табак, алкоголь, наркотики - враги здоровья. </w:t>
      </w:r>
      <w:r w:rsidRPr="00C35E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Практические работы: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внешним строением кожи. Подсчет ударов пульса.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5A16B5" w:rsidP="00C35E69">
      <w:pPr>
        <w:autoSpaceDE w:val="0"/>
        <w:autoSpaceDN w:val="0"/>
        <w:adjustRightInd w:val="0"/>
        <w:spacing w:before="14" w:after="0" w:line="25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Наша безопасность (8</w:t>
      </w:r>
      <w:r w:rsidR="00C35E69"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right="5" w:firstLine="5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действовать при возникновении пожара в квартире (доме), при аварии водопрово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утечке газа.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пешехода на улице. Безопасность при езде на вело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сипеде, автомобиле, в общественном транспорте. Дорожные знаки, их роль в обеспечении безопасного движения. Основные группы дорожных знаков: предупреждающие, запрещаю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щие, предписывающие, информационно-указательные, знаки сервиса.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Опасные места в квартире, доме и его окрестностях: балкон, подоконник, лифт, строй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площадка, трансформаторная будка, пустырь, проходной двор, парк, лес и др. Лед на улице, водоеме - источник опасности.</w:t>
      </w:r>
      <w:proofErr w:type="gramEnd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поведения в опасных местах. Гроза - опасное яв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природы. Как вести себя во время грозы.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Ядовитые растения и грибы. Как избежать отравления растениями и грибами. Опасные животные: змеи и др. Правила безопасности при обращении с кошкой и собакой.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безопасность. Как защититься от загрязненного воздуха и от загрязнен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воды. Бытовой фильтр для очистки воды, его устройство и использование. Как за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щититься от продуктов питания, содержащих загрязняющие вещества.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Практическая работа.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и работа бытового фильтра для очистки воды.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right="1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Чему учит экономика (12 ч)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right="34"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людей. Какие потребности удовлетворяет экономика. Что такое товары и услуги.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богатства - основа экономики. Капитал и труд, их значение для производ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товаров и услуг. Физический и умственный труд. Зависимость успеха труда от об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разования и здоровья людей.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ископаемые, их разнообразие, роль в экономике. Способы добычи полезных ископаемых. Охрана подземных богатств.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Растениеводство и животноводство - отрасли сельского хозяйства. Промышленность и ее основные отрасли: электроэнергетика, металлургия, машиностроение, легкая промыш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ленность, пищевая промышленность и др.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денег в экономике. Денежные единицы разных стран (рубль, доллар, евро). Зара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ботная плата.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5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Государственный бюджет. Доходы и расходы бюджета. Налоги. На что государство тратит деньги.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Семейный бюджет. Доходы и расходы семьи. Экологические последствия хозяйствен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 людей. Загрязнение моря нефтью как пример экологической катастрофы. Экологические прогнозы, их сущность и значение. Построение безопасной экономики - одна из важнейших задач общества в XXI веке.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Практические работы: 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ископаемые. Знакомство с культурными растения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ми. Знакомство с различными монетами.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before="5" w:after="0" w:line="254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Путе</w:t>
      </w:r>
      <w:r w:rsidR="005A16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шествие по городам и странам (12</w:t>
      </w: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Золотого кольца России - слава и гордость всей страны. Их прошлое и на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стоящее, основные достопримечательности, охрана памятников истории и культуры. Страны, граничащие с Россией, - наши ближайшие соседи.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зарубежной Европы, их многообразие, расположение на карте, столицы, осо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 природы, культуры, экономики, основные достопримечательности, знаменитые люди разных стран.</w:t>
      </w:r>
      <w:proofErr w:type="gramEnd"/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Знаменитые места мира: знакомство с выдающимися памятниками истории и культуры разных стран (например, Тадж-Махал в Индии, пирамиды в Египте и др.).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firstLine="53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Бережное отношение к культурному наследию человечества - долг всего общества и каждого человека.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5E69">
        <w:rPr>
          <w:rFonts w:ascii="Times New Roman" w:eastAsia="Times New Roman" w:hAnsi="Times New Roman" w:cs="Times New Roman"/>
          <w:sz w:val="24"/>
          <w:szCs w:val="24"/>
        </w:rPr>
        <w:t>УЧЕБНО-ТЕМАТИЧЕСКИЙ ПЛАН</w:t>
      </w: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1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6125"/>
        <w:gridCol w:w="2899"/>
      </w:tblGrid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ind w:left="12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часов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устроен мир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Pr="00C35E69" w:rsidRDefault="00C57AED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>7</w:t>
            </w:r>
            <w:r w:rsidR="00C35E69" w:rsidRPr="00C35E69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>ч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удивительная природа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Pr="00C35E69" w:rsidRDefault="00C57AED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19</w:t>
            </w:r>
            <w:r w:rsidR="00C35E69" w:rsidRPr="00C35E6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ч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 наше здоровье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10ч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безопасность</w:t>
            </w:r>
          </w:p>
          <w:p w:rsidR="00C57AED" w:rsidRPr="00C35E69" w:rsidRDefault="00C57AED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>7ч</w:t>
            </w:r>
          </w:p>
          <w:p w:rsidR="00C57AED" w:rsidRPr="00C35E69" w:rsidRDefault="00C57AED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eastAsia="ru-RU"/>
              </w:rPr>
              <w:t>1ч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Чему учит экономика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12ч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Путешествия по городам и странам</w:t>
            </w:r>
          </w:p>
          <w:p w:rsidR="0099403D" w:rsidRPr="00C35E69" w:rsidRDefault="0099403D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Default="00C57AED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11</w:t>
            </w:r>
            <w:r w:rsidR="00C35E69" w:rsidRPr="00C35E69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ч</w:t>
            </w:r>
          </w:p>
          <w:p w:rsidR="0099403D" w:rsidRPr="00C35E69" w:rsidRDefault="00C57AED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1</w:t>
            </w:r>
            <w:r w:rsidR="0099403D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ru-RU"/>
              </w:rPr>
              <w:t>ч</w:t>
            </w:r>
          </w:p>
        </w:tc>
      </w:tr>
      <w:tr w:rsidR="00C35E69" w:rsidRPr="00C35E69" w:rsidTr="00C35E69"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ind w:left="53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часов</w:t>
            </w:r>
          </w:p>
        </w:tc>
      </w:tr>
    </w:tbl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118FA" w:rsidRDefault="003118FA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118FA" w:rsidRDefault="003118FA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118FA" w:rsidRDefault="003118FA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118FA" w:rsidRDefault="003118FA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118FA" w:rsidRDefault="003118FA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3118FA" w:rsidRPr="00C35E69" w:rsidRDefault="003118FA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after="0" w:line="257" w:lineRule="exact"/>
        <w:ind w:left="1752" w:firstLine="52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График проведения практических и проверочных работ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40" w:lineRule="exact"/>
        <w:ind w:left="1752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7"/>
        <w:gridCol w:w="2298"/>
        <w:gridCol w:w="2268"/>
        <w:gridCol w:w="2268"/>
        <w:gridCol w:w="1417"/>
      </w:tblGrid>
      <w:tr w:rsidR="00322142" w:rsidRPr="00C35E69" w:rsidTr="00322142">
        <w:trPr>
          <w:trHeight w:val="582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ind w:firstLine="10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 обучения</w:t>
            </w: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Проверо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ная работа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Диагностиче</w:t>
            </w: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ская работа</w:t>
            </w: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ind w:firstLine="5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</w:t>
            </w:r>
          </w:p>
        </w:tc>
      </w:tr>
      <w:tr w:rsidR="00322142" w:rsidRPr="00C35E69" w:rsidTr="00322142">
        <w:trPr>
          <w:trHeight w:val="281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четверть</w:t>
            </w: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22142" w:rsidRPr="00C35E69" w:rsidTr="00322142">
        <w:trPr>
          <w:trHeight w:val="448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 четверть</w:t>
            </w: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22142" w:rsidRPr="00C35E69" w:rsidTr="00322142">
        <w:trPr>
          <w:trHeight w:val="411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22142" w:rsidRPr="00C35E69" w:rsidTr="00322142">
        <w:trPr>
          <w:trHeight w:val="411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 четверть</w:t>
            </w: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322142" w:rsidRPr="00C35E69" w:rsidTr="00322142">
        <w:trPr>
          <w:trHeight w:val="411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ИТОГО</w:t>
            </w: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322142" w:rsidRPr="00C35E69" w:rsidTr="00322142">
        <w:trPr>
          <w:trHeight w:val="411"/>
        </w:trPr>
        <w:tc>
          <w:tcPr>
            <w:tcW w:w="132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29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22142" w:rsidRPr="00C35E69" w:rsidRDefault="00322142" w:rsidP="00C35E69">
            <w:pPr>
              <w:autoSpaceDE w:val="0"/>
              <w:autoSpaceDN w:val="0"/>
              <w:adjustRightInd w:val="0"/>
              <w:spacing w:after="192" w:line="20" w:lineRule="atLeast"/>
              <w:ind w:firstLine="52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C35E69" w:rsidRPr="00C35E69" w:rsidRDefault="00C35E69" w:rsidP="00C35E69">
      <w:pPr>
        <w:autoSpaceDE w:val="0"/>
        <w:autoSpaceDN w:val="0"/>
        <w:adjustRightInd w:val="0"/>
        <w:spacing w:before="19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99403D">
      <w:pPr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autoSpaceDE w:val="0"/>
        <w:autoSpaceDN w:val="0"/>
        <w:adjustRightInd w:val="0"/>
        <w:spacing w:after="245" w:line="257" w:lineRule="exact"/>
        <w:ind w:left="686" w:firstLine="52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Виды контрольно-измерительных материалов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4111"/>
        <w:gridCol w:w="6662"/>
        <w:gridCol w:w="2410"/>
      </w:tblGrid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Вид работа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Входная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1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Тела, вещества, частицы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2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Обнаружение крахмала в продуктах питания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3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воздуха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4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воды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rPr>
          <w:trHeight w:val="267"/>
        </w:trPr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5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6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почвы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rPr>
          <w:trHeight w:val="422"/>
        </w:trPr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6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7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Размножение и развитие растений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rPr>
          <w:trHeight w:val="389"/>
        </w:trPr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spacing w:after="0" w:line="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 усвоения програм</w:t>
            </w:r>
            <w:r w:rsidR="00CC4808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материала за первую четверть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1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Эта удивительная природа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8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внешним строением кожи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9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Подсчет ударов пульса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322142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</w:t>
            </w:r>
            <w:r w:rsidR="00C35E69"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точная диагностическая работа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работа за 1 полугодие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2 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Поведение на улице и в транспорте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3 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10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безопасность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11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и работа бытового фильтра очистки воды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12 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13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 с культурными растениями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4 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различными монетами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5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Чему учит экономика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5E69" w:rsidRPr="00C35E69" w:rsidTr="00C35E69">
        <w:tc>
          <w:tcPr>
            <w:tcW w:w="1384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диагностическая работа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5E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Качество усвоения программного материала за учебный год </w:t>
            </w:r>
          </w:p>
        </w:tc>
        <w:tc>
          <w:tcPr>
            <w:tcW w:w="2410" w:type="dxa"/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before="19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5E69" w:rsidRPr="00C35E69" w:rsidRDefault="00C35E69" w:rsidP="00C35E69">
      <w:pPr>
        <w:autoSpaceDE w:val="0"/>
        <w:autoSpaceDN w:val="0"/>
        <w:adjustRightInd w:val="0"/>
        <w:spacing w:before="19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99403D" w:rsidP="00C35E69">
      <w:pPr>
        <w:autoSpaceDE w:val="0"/>
        <w:autoSpaceDN w:val="0"/>
        <w:adjustRightInd w:val="0"/>
        <w:spacing w:before="19"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требования  к уровню подготовки учащихся</w:t>
      </w:r>
    </w:p>
    <w:p w:rsidR="00C35E69" w:rsidRPr="00C35E69" w:rsidRDefault="00C35E69" w:rsidP="00C35E69">
      <w:pPr>
        <w:autoSpaceDE w:val="0"/>
        <w:autoSpaceDN w:val="0"/>
        <w:adjustRightInd w:val="0"/>
        <w:spacing w:before="226" w:after="0" w:line="240" w:lineRule="exact"/>
        <w:ind w:left="57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окружающего мира третьеклассники </w:t>
      </w:r>
      <w:r w:rsidRPr="00C35E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научатся.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before="5"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человека в мире;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тела и вещества, твердые вещества, жидкости и газы;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основные свойства воздуха и воды;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круговорот воды в природе;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40"/>
        </w:tabs>
        <w:autoSpaceDE w:val="0"/>
        <w:autoSpaceDN w:val="0"/>
        <w:adjustRightInd w:val="0"/>
        <w:spacing w:after="0" w:line="24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основные группы живого (растения, животные, грибы, бактерии); группы растений (водоросли, мхи, папоротники, хвойные, цветковые); группы животных (насекомые, рыбы, земноводные, пресмыкающиеся, птицы, звери); съедобные и несъедобные грибы;</w:t>
      </w:r>
      <w:proofErr w:type="gramEnd"/>
    </w:p>
    <w:p w:rsidR="00C35E69" w:rsidRPr="00C35E69" w:rsidRDefault="00C35E69" w:rsidP="00C35E69">
      <w:pPr>
        <w:numPr>
          <w:ilvl w:val="0"/>
          <w:numId w:val="41"/>
        </w:numPr>
        <w:tabs>
          <w:tab w:val="left" w:pos="840"/>
        </w:tabs>
        <w:autoSpaceDE w:val="0"/>
        <w:autoSpaceDN w:val="0"/>
        <w:adjustRightInd w:val="0"/>
        <w:spacing w:after="0" w:line="24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взаимосвязи между неживой и живой природой, внутри живой приро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(между растениями и животными, между различными животными);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40"/>
        </w:tabs>
        <w:autoSpaceDE w:val="0"/>
        <w:autoSpaceDN w:val="0"/>
        <w:adjustRightInd w:val="0"/>
        <w:spacing w:after="0" w:line="24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взаимосвязи между природой и человеком (значение природы для человека, отрицательное и положительное воздействие людей на природу, меры по охране природы, правила личного поведения в природе);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системы органов человека (их части и назначение);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гигиены; основам здорового образа жизни;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безопасного поведения в быту и на улице,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основные дорожные знаки;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правилам противопожарной безопасности, основам экологической безопасности;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74"/>
        </w:tabs>
        <w:autoSpaceDE w:val="0"/>
        <w:autoSpaceDN w:val="0"/>
        <w:adjustRightInd w:val="0"/>
        <w:spacing w:after="0" w:line="240" w:lineRule="exact"/>
        <w:ind w:left="5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потребности людей, товары и услуги;</w:t>
      </w:r>
    </w:p>
    <w:p w:rsidR="00C35E69" w:rsidRPr="00C35E69" w:rsidRDefault="00C35E69" w:rsidP="00C35E69">
      <w:pPr>
        <w:numPr>
          <w:ilvl w:val="0"/>
          <w:numId w:val="41"/>
        </w:numPr>
        <w:tabs>
          <w:tab w:val="left" w:pos="840"/>
        </w:tabs>
        <w:autoSpaceDE w:val="0"/>
        <w:autoSpaceDN w:val="0"/>
        <w:adjustRightInd w:val="0"/>
        <w:spacing w:after="0" w:line="240" w:lineRule="exact"/>
        <w:ind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роль природных богатств в экономике, роль денег в экономике; узнают основы семейного бюджета.</w:t>
      </w:r>
    </w:p>
    <w:p w:rsidR="00C35E69" w:rsidRPr="00C35E69" w:rsidRDefault="00C35E69" w:rsidP="00C35E69">
      <w:pPr>
        <w:autoSpaceDE w:val="0"/>
        <w:autoSpaceDN w:val="0"/>
        <w:adjustRightInd w:val="0"/>
        <w:spacing w:after="0" w:line="254" w:lineRule="exact"/>
        <w:ind w:left="52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Третьеклассники </w:t>
      </w:r>
      <w:r w:rsidRPr="00C35E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получат возможность научиться: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54" w:lineRule="exact"/>
        <w:ind w:right="130"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распознавать природные объекты с помощью атласа-определителя; различать наи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более распространенные в данной местности растения, животных, съедобные и несъедоб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грибы;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54" w:lineRule="exact"/>
        <w:ind w:firstLine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наблюдения природных тел и явлений, простейшие опыты и практиче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ские работы, фиксировать их результаты;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54" w:lineRule="exact"/>
        <w:ind w:right="120"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 пределах требований программы взаимосвязи в природе и между при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 и человеком;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54" w:lineRule="exact"/>
        <w:ind w:firstLine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личного поведения в природе, обосновывать их необходимость; выполнять посильную работу по охране природы;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54" w:lineRule="exact"/>
        <w:ind w:right="120"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личной гигиены и безопасности, оказывать первую помощь при небольших повреждениях кожи; правильно обращаться с бытовым фильтром для очистки воды;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54" w:lineRule="exact"/>
        <w:ind w:left="5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элементарными приемами чтения карты;</w:t>
      </w:r>
    </w:p>
    <w:p w:rsidR="00C35E69" w:rsidRPr="00C35E69" w:rsidRDefault="00C35E69" w:rsidP="00C35E69">
      <w:pPr>
        <w:numPr>
          <w:ilvl w:val="0"/>
          <w:numId w:val="36"/>
        </w:num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 городов России, стран - соседей России, стран зарубежной Ев</w:t>
      </w:r>
      <w:r w:rsidRPr="00C35E69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ропы и их столи</w:t>
      </w:r>
      <w:r w:rsidR="005A16B5">
        <w:rPr>
          <w:rFonts w:ascii="Times New Roman" w:eastAsia="Times New Roman" w:hAnsi="Times New Roman" w:cs="Times New Roman"/>
          <w:sz w:val="24"/>
          <w:szCs w:val="24"/>
          <w:lang w:eastAsia="ru-RU"/>
        </w:rPr>
        <w:t>цы.</w:t>
      </w: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5E69" w:rsidRPr="00C35E69" w:rsidRDefault="00C35E69" w:rsidP="00C35E69">
      <w:pPr>
        <w:tabs>
          <w:tab w:val="left" w:pos="835"/>
        </w:tabs>
        <w:autoSpaceDE w:val="0"/>
        <w:autoSpaceDN w:val="0"/>
        <w:adjustRightInd w:val="0"/>
        <w:spacing w:after="0" w:line="293" w:lineRule="exact"/>
        <w:ind w:right="115"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8FA" w:rsidRPr="003118FA" w:rsidRDefault="003118FA" w:rsidP="00311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51E16">
        <w:rPr>
          <w:rFonts w:ascii="Times New Roman" w:eastAsia="Times New Roman" w:hAnsi="Times New Roman" w:cs="Times New Roman"/>
          <w:b/>
          <w:lang w:eastAsia="ar-SA"/>
        </w:rPr>
        <w:t xml:space="preserve">Календарно-тематическое планирование по </w:t>
      </w:r>
      <w:r>
        <w:rPr>
          <w:rFonts w:ascii="Times New Roman" w:eastAsia="Times New Roman" w:hAnsi="Times New Roman" w:cs="Times New Roman"/>
          <w:b/>
          <w:lang w:eastAsia="ar-SA"/>
        </w:rPr>
        <w:t xml:space="preserve">окружающему миру </w:t>
      </w:r>
      <w:r w:rsidRPr="00951E16">
        <w:rPr>
          <w:rFonts w:ascii="Times New Roman" w:eastAsia="Times New Roman" w:hAnsi="Times New Roman" w:cs="Times New Roman"/>
          <w:b/>
          <w:lang w:eastAsia="ar-SA"/>
        </w:rPr>
        <w:t>3 класс</w:t>
      </w:r>
    </w:p>
    <w:p w:rsidR="003118FA" w:rsidRPr="003118FA" w:rsidRDefault="003118FA" w:rsidP="003118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28360" w:type="dxa"/>
        <w:tblInd w:w="-612" w:type="dxa"/>
        <w:tblLayout w:type="fixed"/>
        <w:tblLook w:val="01E0"/>
      </w:tblPr>
      <w:tblGrid>
        <w:gridCol w:w="540"/>
        <w:gridCol w:w="2023"/>
        <w:gridCol w:w="1134"/>
        <w:gridCol w:w="2977"/>
        <w:gridCol w:w="1854"/>
        <w:gridCol w:w="1601"/>
        <w:gridCol w:w="1564"/>
        <w:gridCol w:w="7"/>
        <w:gridCol w:w="1973"/>
        <w:gridCol w:w="907"/>
        <w:gridCol w:w="32"/>
        <w:gridCol w:w="1276"/>
        <w:gridCol w:w="1559"/>
        <w:gridCol w:w="1559"/>
        <w:gridCol w:w="1559"/>
        <w:gridCol w:w="1559"/>
        <w:gridCol w:w="1559"/>
        <w:gridCol w:w="1559"/>
        <w:gridCol w:w="1559"/>
        <w:gridCol w:w="1559"/>
      </w:tblGrid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урока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часов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 (предметные)</w:t>
            </w:r>
          </w:p>
        </w:tc>
        <w:tc>
          <w:tcPr>
            <w:tcW w:w="69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Планируемые результаты (личностные и метапредметные)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Характеристика деятельности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9F73A5" w:rsidRDefault="009F73A5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</w:p>
          <w:p w:rsidR="009F73A5" w:rsidRPr="003118FA" w:rsidRDefault="009F73A5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плану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8FA" w:rsidRDefault="009F73A5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</w:p>
          <w:p w:rsidR="009F73A5" w:rsidRDefault="009F73A5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</w:t>
            </w:r>
          </w:p>
          <w:p w:rsidR="009F73A5" w:rsidRPr="003118FA" w:rsidRDefault="009F73A5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факту</w:t>
            </w: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Содержание урока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Ученик должен знать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Личностные УУД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Познавательные УУД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Коммуникативные УУД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Регулятивные УУД</w:t>
            </w: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145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Как устроен мир. 7 часов.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Природа. Ценность природы для людей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- игра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познакомятся с разнообразием природы; научатся классифицировать объекты природы, устанавливать связи между живой и неживой природой сознают ценность природы для людей; научатся договариваться и приходить к общему решению.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 оцениваемой деятельности. Развитие готовности к сотрудничеству и дружбе.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речевые высказывания.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 как способность к волевому усилию.</w:t>
            </w:r>
          </w:p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Различать допустимые и недопустимые формы поведения.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Человек.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отличать человека от других живых существ, различать внешность человека и его внутренний мир; узнают о ступенях познания; научатся аргументировано отвечать, доказывать своё мнение.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Развитие готовности к сотрудничеству.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Понимание возможности разных оснований для оценки одного и того же предмета.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Наши проекты: «Богатства, отданные людям».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научатся находить пути решения поднимаемой проблемы, работать в группе, сравнивать, обобщать, делать выводы на основе полученной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информации, пользоваться результатами собственной деятельности.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рассматривать, сравнивать, классифицировать, структурирова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ть.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высказывать своё предположение на основе работы с иллюстрацией.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Общество.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–о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бобще-ние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определять место человека в окружающем мире; узнают, что такое общество, из каких частей оно состоит; научатся аргументировано отвечать, доказывать своё мнение.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Что такое экология.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обнаруживать взаимосвязи в природе, между природой и человеком и изображать их с помощью моделей; узнают, чем занимается наука экология, что называют окружающей средой; научатся анализировать, делать выводы, сравнивать.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Развитие готовности к сотрудничеству.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корректировать, вносить свои изменения в способ  действия, в случае расхождения с эталоном.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Природа в опасности! Охрана природы.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осознавать необходимость ответственного отношения к природе; узнают о Красной книге; познакомятся с влиянием человека на природу; научатся аргументировано отвечать,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Умение осознанно и произвольно строить речевое высказывание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Прогнозирование результатов.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теме «Как устроен мир». Проверочная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Урок 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делать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сообщения в устной форме, работать в группах, использовать знания по новой теме в новых условиях, аргументировано отвечать, делать выводы, оценивать свои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адекватной и позитивной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выделение нужной информации. Формирование универсального логического действия - синтеза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Понимание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возможности различных позиций и точек зрения на какой-либо предмет и вопрос.</w:t>
            </w:r>
          </w:p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договариваться, находить общее решение.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Планирование 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контроль в форме сличения способа действия и его результата с заданным эталоном с целью обнаружения отклонений и отличий.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15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Эта удивительная природа. 19 часов.</w:t>
            </w: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Тела, вещества, частицы.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- экскурсия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различать тела, вещества, частицы, описывать изученные вещества, доказывать предположения,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Ориентация в своей системе знаний: в учебнике на развороте, в оглавлении, в словаре.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Понимание возможности различных позиций и точек зрения на какой-либо вопрос или предмет.  Умение находить общее решение.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корректировать, т.е. вносить изменения в способ действия, в случае расхождения с эталоном. Прогнозирование результата.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6337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Разнообразие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различать вещества, их свойства, описывать изученные вещества, проводить наблюдения и ставить опыты, анализировать, доказывать предположения,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адекватной и позитивной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рассматривать, сравнивать, классифицировать, структурировать.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высказывать своё предположение на основе работы с иллюстрацией.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Воздух и его охрана.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 введения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с помощью опытов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исследовать свойства воздуха, анализировать, доказывать предположения, делать выводы, использовать тексты и иллюстрации учебника для поиска ответов на вопросы.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мотива,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Определение 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формулирование цели деятельности на уроке с помощью учителя.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слушать 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вступать в диалог. Развитие готовности к сотрудничеству.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Волевая саморегуляция.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с помощью опытов исследовать свойства воды, анализировать, доказывать предположения, делать выводы, использовать тексты и иллюстрации учебника для поиска ответов на вопросы.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Превращения и круговорот воды.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увязывать круговорот воды с её свойствами, моделировать круговорот воды, использовать тексты и иллюстрации учебника для поисков ответа на вопросы, доказывать предположения, делать выводы, готовить устные сообщения.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и их синтез. Умение рассматривать, сравнивать, классифицировать, структурировать.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Понимание возможности разных оснований для оценки одного и того же предмета.</w:t>
            </w:r>
          </w:p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Понимание возможности различных точек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зрения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на какой либо вопрос или предмет.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Постановка учебной задачи. Волевая саморегуляция. Готовность к преодолению трудностей.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Берегите воду!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научатся обнаруживать взаимосвязи между живой и неживой природой, моделировать их и использовать для объяснения необходимости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бережного отношения к природе.</w:t>
            </w:r>
          </w:p>
        </w:tc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Что такое почва.</w:t>
            </w:r>
          </w:p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с помощью опытов исследовать основные свойства почвы, выдвигать гипотезы и доказывать их, исследовать почву с помощью опытов, моделировать связи почвы и растений.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адекватной и объективной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Анализ объектов. Умение классифицировать, структурировать знания.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Разнообразие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рефлексия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классифицировать растения, определять их с помощью атласа-определителя, аргументировано отвечать, доказывать своё мнение.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 Классификация объектов. Умение осознанно и произвольно строить своё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Умелое оформление своих мыслей в устной и письменной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работать по предложенному учителем плану.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Солнце, растения и мы с вами.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знаний, 1час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обнаруживать взаимосвязи между неживой природой, растениями и человеком, моделировать их и использовать для объяснения необходимости бережного отношения к  растениям.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Постановка учебной задачи. Волевая саморегуляция.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Размножение и развитие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знаний,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объяснять, что такое опыление, как распространяются плоды 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семена, обнаруживать взаимосвязи в живой природе, моделировать их и использовать для объяснения необходимости бережного отношения к природе.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Ценностно-смысловая ориентация учащихся.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Умение рассматривать, сравнивать, классифициро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вать, структурировать знания.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Умение слушать и вступать в диалог.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и контроль в форме сличения способа действия и его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результата с заданным эталоном с целью обнаружения отклонений и отличий.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Охрана растений.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объяснять, почему многие растения стали редкими и как нужно охранять растения, оценивать поступки людей по отношению к природе, формулировать правила друзей природы, анализировать,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Классификация объектов.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Знаково-символическое моделирование.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Разнообразие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знаний,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классифицировать животных по их групповым признакам, определять их с помощью атласа-определителя, аргументировать,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деятельности; потребности в учении.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Определение и формулирование цели деятельности на уроке с помощью учителя.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 Развитие готовности к сотрудничеству.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Кто что 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классифицировать животных по типу питания, моделировать цепи питания, обнаруживать признаки приспособляемости животных к добыванию пищи и защите от врагов.</w:t>
            </w:r>
          </w:p>
        </w:tc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адекватной и позитивной самооценки. Ценностно-смысловая ориентация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учащихся.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необходимой информации. Умение осознанно и произвольно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строить речевое предложение.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Умение аргументировать своё предложение.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Целеполагание как постановка учебной задачи на основе соотнесения того, что уже известно и усвоено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Наши проекты: «Разнообразие природы родного края».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обнаруживать взаимосвязи между живой и неживой природой, пользоваться атласом-определителем для распознавания природных объектов, использовать учебник, другие источники информации для получения ответов на вопросы, объяснений, подготовке собственных сообщений.</w:t>
            </w:r>
          </w:p>
        </w:tc>
        <w:tc>
          <w:tcPr>
            <w:tcW w:w="1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Размножение и развитие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изображать процесс развития животных с помощью моделей, обнаруживать взаимосвязи в живой природе; узнают, как развиваются и размножаются животные.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 Формирование ценности «любовь» к природе.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Постановка учебной задачи. Волевая саморегуляция.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Охрана животных.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объяснять, почему многие животные стали редкими, как нужно охранять животных, оценивать поступки людей по отношению к природе, формулировать правила друзей природы, анализировать,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ней нуждается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нужной информации. 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Понимание возможности разных оснований для оценки одного и того же предмета.</w:t>
            </w:r>
          </w:p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 царстве грибов.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–о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бобще-ние,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 строение грибов, их значение в природе и в жизни людей, различать съедобные и несъедобные грибы, правильно собирать грибы.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Оформление своей мысли в устной и письменной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Постановка учебной задачи. 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  <w:trHeight w:val="5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Великий круговорот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 участие каждого живого существа в едином круговороте веществ, моделировать круговорот веществ и использовать модель для объяснения необходимости бережного отношения к природе.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Осознание ответственности человека за благосостояние общества, развитие доброжелательности, доверия и внимательности к людям, готовности к сотрудничеству и дружбе, оказанию помощи тем, кто в ней нуждается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нужной информации. Установление связи между целью учебной деятельности и её мотивом.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6337E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Обобщение знаний по теме: «Эта удивительная природа». Проверочная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делать сообщения в устной форме, работать в группах, использовать знания по теме в новых условиях, аргументировано отвечать, делать выводы, оценивать свои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Использование знаково-символических средств, в том числе схем и моделей. Ориентация на разнообразие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способов решения поставленных задач.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собственного мнения и позиции. Умение договариваться и приходить к общему решению.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и сохранение учебной задачи. Планирование своих действий с учетом данных задач. Проявление познавательной инициативы в учебном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сотрудничестве.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Мы и наше здоровье. 10 часов.</w:t>
            </w: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Организм человека.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объяснять, что такое органы и системы органов человека, устанавливать связь между их строением и работой.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Умение осознанно и произвольно строить свое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предложение, убеждать и уступать. Умение договариваться, находить общее решение.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Органы чувств.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рассказывать об органах чувств по плану, использовать тексты и иллюстрации учебника, другие источники информации для поиска ответов на вопросы, подготовки собственных сообщений, применять знания о строении и жизнедеятельности организма человека для сохранения и укрепления здоровья.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устойчивой учебно-познавательной мотивации учения.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своё предложение. Умение осуществлять выбор наиболее эффективных способов решения практических задач.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контролировать действия партнёра. Учёт разных мнений и стремление к координации различных позиций в сотрудничестве.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Принятие и сохранение учебной задачи. Проявление познавательной инициативы в учебном сотрудничестве.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Надёжная защита организма.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научатся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объяснять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что такое кожи работа кожи, оказывать первую помощь при небольших повреждениях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кожи, анализировать, делать выводы, обобщать.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мотива, реализующего потребность в социально-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необходимой информации. Умение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осознанно и произвольно строить речевое высказывание.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слушать и вступать в диалог. Понимание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различных точек зрения на один и тот же вопрос или предмет.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адекватной оценки правильности выполнения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действий и внесение необходимых корректив.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Опора тела и движение.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 строение и принципы работы опорно-двигательной системы человека, держать правильную осанку, анализировать,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на основе распознавания объектов, выделения существенных признаков и их синтеза.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Прогнозирование результата.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Наше питание.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- экскурсия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 строение и принципы работы пищеварительной системы, выполнять правила рационального питания, понимать необходимость здорового образа жизни и соблюдать соответствующие правила, анализировать,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Классификация объектов.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Знаково-символическое моделирование.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Наши проекты: «Школа кулинаров».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выполнять правила рационального питания, использовать учебник, другие источники информации для поисков ответов на вопросы, объяснений, подготовки собственных сообщений.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Установление связи между целью учебной деятельности и её мотивом.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Постановка учебной задачи. Волевая саморегуляция.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Дыхание и кровообращение.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–о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бобще-ние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 строение и принципы работы дыхательной и кровеносной систем, узнают о роли крови в организме, научатся измерять пульс.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  <w:trHeight w:val="27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Умей предупреждать болезни.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– презентация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закаливать организм, предупреждать болезни.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Здоровый образ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сформируют правила здорового образа жизни, научатся их выполнять.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по теме «Мы и наше здоровье». Проверочная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научатся делать сообщения в устной форме, работать в группе, использовать знания по теме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новых условиях, аргументировано отвечать, делать выводы, оценивать свои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установки на здоровый и безопасный образ жизни.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необходимой информации. Нахождение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ответов на вопросы, используя учебник.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Оформление своей мысли в устной и письменной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учебной задачи. Волевая саморегуляция.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15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Наша безопасность.8 часов.</w:t>
            </w: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Огонь, вода и газ.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правильно действовать при пожаре, аварии водопроводов, утечке газа, использовать текст и иллюстрации учебника для поиска ответов на вопросы, подготовки собственных сообщений.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Оформление своей мысли в устной и письменной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учебной задачи. Волевая саморегуляция.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Чтобы путь был счастливым.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– игра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соблюдать правила безопасного поведения пешехода, велосипедиста, пассажира, работать в группах, высказывать своё мнение.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Планирование учебного сотрудничества с учителем и сверстниками.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учебной задачи. Волевая саморегуляция.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C5471B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Дорожные знаки.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научатся различать дорожные знаки разных групп, следовать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из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указаниям, анализировать, сравнивать, обобщать.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Нравственно-этическая ориентация.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выделение и формулирование познавательной цели. Структуриров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ание знаний.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Планирование учебного сотрудничества с учителем и сверстниками.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усвоить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, осознание качества и уровня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усвоения.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Наши проекты: «Кто нас защищает».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брать интервью, узнают о родственниках, воевавших на фронтах Великой Отечественной войны, и служащих в органах, защищающих и спасающих людей, работать с разными источниками информации, делать сообщения в устной и письменной форме, анализировать,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установки на здоровый и безопасный образ жизни.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Нахождение ответов на вопросы, используя учебник.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Оформление своей мысли в устной и письменной речи.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Постановка учебной задачи. Волевая саморегуляция. 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Опасные места.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правильно вести себя в квартире, доме и ближайших окрестностях, использовать текст и иллюстрации учебника для поиска ответов на вопросы, подготовки собственных сообщений.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Нравственно-этическая ориентация.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Самостоятельное выделение и формулирование познавательной цели. Структурирование знаний.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Планирование учебного сотрудничества с учителем и сверстниками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Выделение и осознание учащимися того, что уже усвоено и что ещё нужно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усвоить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, осознание качества и уровня усвоения.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Природа и наша безопасность.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правильно вести себя во время грозы, распознавать ядовитые растения и грибы, избегать опасности при встречах и общении с животными, аргументировано отвечать, доказывать своё мнение.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D" w:rsidRDefault="00C57AED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Резерв 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Экологическая безопасность.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обобще-ние</w:t>
            </w:r>
            <w:proofErr w:type="gramEnd"/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соблюдать правила экологической безопасности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повседневной жизни, обнаруживать взаимосвязи между живой и неживой природой, моделировать их и использовать для объяснения необходимости бережного отношения к природе, высказывать своё мнение, доказывать его.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адекватной и позитивной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необходимой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информации. 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аргументировать своё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Целеполагание как постановка учебной задачи на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Обобщение знаний по теме «Наша безопасность».  Проверочная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делать сообщения в устной форме, работать в группах, использовать знания по теме в новых условиях, аргументировано отвечать, делать выводы, оценивать свои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Прогнозирование результата.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</w:trPr>
        <w:tc>
          <w:tcPr>
            <w:tcW w:w="15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Чему учит экономика. 12 часов.</w:t>
            </w: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Для чего нужна экономика.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раскрывать роль экономики в нашей жизни, объяснять, что такое потребности человека, товары и услуги, анализировать,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 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Природные богатства и труд людей – основа экономики.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раскрывать роль природных богатств и труда людей в экономике, осознавать значение природных бога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тств в х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озяйственной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 человека, необходимость бережного отношения к природным богатствам, использовать тексты из разных источников информации для подготовки сообщений.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Ориентация в своей системе знаний: отличие нового от уже известного с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помощью учителя.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Сотрудничество в поиске информации. Умение аргументировать своё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Полезные ископаемые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различать важные полезные ископаемые, объяснять их значение в экономике, осознавать значение природных бога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тств в х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озяйственной деятельности человека, необходимость бережного отношения к природным богатствам, анализировать,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Нравственно-этическая ориентация.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Растениеводство.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сравнивать культурные растения и описывать их по плану, объяснять, что такое растениеводство и для чего люди им занимаются, работать в парах, анализировать, делать выводы, обобщать полученные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Животноводство.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Учащиеся научатся классифицировать домашних животных, объяснять, что такое животноводство и для чего люди им занимаются, работать в парах,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анализировать, делать выводы, обобщать полученные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адекватной и позитивной самооценки.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Ориентация в своей системе знаний: отличие нового от уже известного с помощью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учителя.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Сотрудничество в поиске информации. Умение аргументировать своё предложение,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Какая бывает промышленность.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Урок-обобщение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различать отрасли промышленности, обнаруживать взаимосвязи между ними, различать продукцию каждой отрасли промышленности, сравнивать,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 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Наши проекты: «Экономика родного края».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раскрывать роль экономики в жизни родного края, осознавать значение природных бога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тств в х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озяйственной деятельности человека,                                                                    необходимость бережного отношения к природным богатствам, работать в группах, делать сообщения в устной и письменной форме.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Что такое деньги.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Уроки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2 часа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понимать роль денег в экономике, объяснять, что такое деньги, различать денежные единицы некоторых стран, анализировать, сравнивать,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Государственный бюджет.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объяснять, что такое государственный бюджет, из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чего он складывается, осознавать необходимость уплаты налогов гражданами страны, анализировать, сравнивать,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Установление связи между целью учебной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Подведение под понятие – распознавание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объектов, выделение существенных признаков 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Сотрудничество в поиске информации.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Принятие и сохранение учебной задачи.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Семейный бюджет.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введения новых знаний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объяснять, что такое семейный бюджет, из чего он складывается, как ведётся хозяйство семьи, анализировать, сравнивать,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ценности «любовь» к природе.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объяснять  с позиций общечеловеческих нравственных ценностей, почему конкретные поступки можно оценить как хорошие и плохие.</w:t>
            </w:r>
          </w:p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нужной информации.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 Понимание возможности разных точек зрения на один и тот же вопрос или предмет.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Экономика и экология.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Урок - экскурсия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обнаруживать связи между экономикой и экологией, строить простейшие экологические прогнозы, осознавать значение природных бога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тств в х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озяйственной деятельности человека, необходимость бережного отношения к природным богатствам, анализировать, сравнивать,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сравнивать,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адекватной и позитивной 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рассматривать, сравнивать, классифицировать, структурировать знания.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Постановка учебной задачи. Преодоление трудностей. Оценка качества и 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  <w:trHeight w:val="1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Обобщение знаний по теме «Чему учит экономика». Проверочная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</w:t>
            </w:r>
            <w:proofErr w:type="gramStart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–р</w:t>
            </w:r>
            <w:proofErr w:type="gramEnd"/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ефлексия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делать сообщения в устной форме, работать в группах, использовать знания по теме в новых условиях, аргументировано отвечать, делать выводы, оценивать свои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Ориентация в своей системе знаний: отличие нового от уже известного с помощью учителя.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gridAfter w:val="8"/>
          <w:wAfter w:w="12472" w:type="dxa"/>
          <w:trHeight w:val="451"/>
        </w:trPr>
        <w:tc>
          <w:tcPr>
            <w:tcW w:w="15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Путешествие по городам и странам. 12 часов.</w:t>
            </w: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57-59.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Золотое кольцо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22142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118FA"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находить на карте города Золотого кольца России, приводить примеры достопримечательностей этих городов, осознавать необходимость бережного отношения к памятникам истории и культуры, анализировать, сравнивать, обобщать,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моральной самооценки,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Подведение под понятие – распознавание объектов, выделение существенных признаков  и их синтез.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142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322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  <w:p w:rsidR="00322142" w:rsidRPr="003118FA" w:rsidRDefault="000517AF" w:rsidP="00051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3221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Наши проекты: «Музей путешествий»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Проектная деятельность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находить и показывать на карте города, приводить примеры достопримечательностей этих городов, осознавать необходимость бережного отношения к памятникам истории и культуры, работать с разными источниками информации, делать сообщения в устной и письменной форме.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осознанно и произвольно строить речевое высказывание.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слушать и вступать в диалог.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Наши ближайшие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соседи.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Урок введения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новых знаний,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находить и показывать на карте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страны и их столицы, приводить примеры достопримечательностей разных стран, ценить уважительные, добрососедские отношения между странами и народами, использовать справочные издания, детскую литературу для поиска информации о человеке и обществе.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мотива,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необходимой информации.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Сотрудничество в поиске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информации. 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Прогнозирование результата.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547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На севере Европы.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знаний, 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рассказывать о стране по физической и политической картам, дополнять эти сведения информацией из других источников, работать в группах, анализировать, сравнивать,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Знаково-символическое моделирование. Поиск и выделение нужной информации.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Принятие и сохранение учебной задачи. Планирование своих действий с учетом данных задач. Проявление познавательной инициативы в учебном сотрудничестве.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Что такое Бенилюкс.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рассказывать о странах по физической и политической картам, дополнять эти сведения информацией из других источников, работать в группах, анализировать, сравнивать,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предложение. Сотрудничать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Целеполагание как постановка учебной задачи на 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 центре Европы.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рассказывать о стране по физической и политической картам, дополнять эти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сведения информацией из других источников, работать в группах, анализировать, сравнивать,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мотива, реализующего потребность в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Знаково-символическое моделировани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е. Поиск и выделение необходимой информации.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Волевая саморегуляция. Оценка качества и уровня усвоения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65.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 Франции и Великобритании.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рассказывать о стране по физической и политической картам, дополнять эти сведения информацией из других источников, работать в группах, анализировать, сравнивать,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рассматривать, сравнивать, классифицировать,  структурировать знания.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аргументировать своё предложение, убеждать. Сотрудничество в поиске информации.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Умение корректировать, т.е. вносить изменения в способ действия в случае расхождения с эталоном. Прогнозирование результата.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73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На юге Европы.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рассказывать о стране по физической и политической картам, дополнять эти сведения информацией из других источников, работать в группах, анализировать, сравнивать,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Установление связи между целью учебной деятельности и её мотивом.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Выбор наиболее эффективных способов решения задач. Умение структурировать знания.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Волевая саморегуляция. Оценка качества и уровня усвоения материала.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732F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73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 знаменитым местам мира.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Урок введения новых знаний 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Учащиеся научатся ценить памятники истории и культуры, осознавать необходимость бережного отношения к ним, анализировать, сравнивать, делать выводы.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Формирование мотива, реализующего потребность в социально-значимой и социально-оцениваемой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Поиск и выделение необходимой информации.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Сотрудничество в поиске информации. Умение аргументировать своё предложение, убеждать и уступать.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Прогнозирование результата.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73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C5471B">
        <w:trPr>
          <w:gridAfter w:val="8"/>
          <w:wAfter w:w="1247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AED" w:rsidRDefault="00C57AED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Резерв </w:t>
            </w:r>
          </w:p>
          <w:p w:rsidR="003118FA" w:rsidRPr="003118FA" w:rsidRDefault="003118FA" w:rsidP="003118FA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по теме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«Путешествие по городам и странам». Проверочная работа.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Урок-обобщение</w:t>
            </w:r>
          </w:p>
          <w:p w:rsidR="003118FA" w:rsidRPr="003118FA" w:rsidRDefault="003118FA" w:rsidP="003118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час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Учащиеся научатся делать сообщения в устной форме, работать в группах,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использовать знания по теме в новых условиях, аргументировано отвечать, делать выводы, оценивать свои знания.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адекватной и позитивной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самооценки. Ценностно-смысловая ориентация учащихся.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Поиск и выделение необходимой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информации. Умение осознанно и произвольно строить речевое предложение.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аргументировать своё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предложение.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Целеполагание как постановка учебной задачи на </w:t>
            </w: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основе соотнесения того, что уже известно и усвоено учащимися и того, что ещё не известно.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0517AF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  <w:r w:rsidR="00732F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18FA" w:rsidRPr="003118FA" w:rsidTr="003118FA">
        <w:trPr>
          <w:trHeight w:val="203"/>
        </w:trPr>
        <w:tc>
          <w:tcPr>
            <w:tcW w:w="158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8FA" w:rsidRPr="003118FA" w:rsidRDefault="003118FA" w:rsidP="003118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ИТОГО – 68 Ч</w:t>
            </w: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118FA" w:rsidRPr="003118FA" w:rsidRDefault="003118FA" w:rsidP="00311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18FA">
              <w:rPr>
                <w:rFonts w:ascii="Times New Roman" w:eastAsia="Times New Roman" w:hAnsi="Times New Roman" w:cs="Times New Roman"/>
                <w:lang w:eastAsia="ru-RU"/>
              </w:rPr>
              <w:t>Формировать представление о длительности явлений</w:t>
            </w:r>
          </w:p>
        </w:tc>
      </w:tr>
    </w:tbl>
    <w:p w:rsidR="003118FA" w:rsidRPr="003118FA" w:rsidRDefault="003118FA" w:rsidP="003118F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118FA" w:rsidRPr="003118FA" w:rsidRDefault="003118FA" w:rsidP="003118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118FA" w:rsidRPr="003118FA" w:rsidRDefault="003118FA" w:rsidP="003118F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9F73A5" w:rsidRDefault="009F73A5" w:rsidP="00C61796">
      <w:pPr>
        <w:spacing w:after="0" w:line="40" w:lineRule="atLeast"/>
        <w:rPr>
          <w:rFonts w:ascii="Times New Roman" w:eastAsia="Times New Roman" w:hAnsi="Times New Roman" w:cs="Times New Roman"/>
          <w:lang w:eastAsia="ru-RU"/>
        </w:rPr>
      </w:pPr>
    </w:p>
    <w:p w:rsidR="00C61796" w:rsidRDefault="00C61796" w:rsidP="00C61796">
      <w:pPr>
        <w:spacing w:after="0" w:line="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73A5" w:rsidRDefault="009F73A5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73A5" w:rsidRDefault="009F73A5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73A5" w:rsidRDefault="009F73A5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35E6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tbl>
      <w:tblPr>
        <w:tblW w:w="14213" w:type="dxa"/>
        <w:tblInd w:w="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08"/>
        <w:gridCol w:w="8505"/>
      </w:tblGrid>
      <w:tr w:rsidR="00C35E69" w:rsidRPr="00C35E69" w:rsidTr="00C35E69">
        <w:trPr>
          <w:trHeight w:val="498"/>
        </w:trPr>
        <w:tc>
          <w:tcPr>
            <w:tcW w:w="5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Примечания</w:t>
            </w:r>
          </w:p>
        </w:tc>
      </w:tr>
      <w:tr w:rsidR="00C35E69" w:rsidRPr="00C35E69" w:rsidTr="00C35E69">
        <w:trPr>
          <w:trHeight w:val="363"/>
        </w:trPr>
        <w:tc>
          <w:tcPr>
            <w:tcW w:w="142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Книгопечатная продукция</w:t>
            </w:r>
          </w:p>
        </w:tc>
      </w:tr>
      <w:tr w:rsidR="00C35E69" w:rsidRPr="00C35E69" w:rsidTr="00C35E69">
        <w:trPr>
          <w:trHeight w:val="5774"/>
        </w:trPr>
        <w:tc>
          <w:tcPr>
            <w:tcW w:w="5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Плешакои А. А. Окружающий мир. Рабочие про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граммы. 1—4 классы. — М.: Просвещение, 2011.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Учебники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Плешаков А. А. Окружающий мир. Учебник.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класс. В 2 ч. Ч. 1. — М.: Просвещение, 2013.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Плешаков А. А. Окружающий мир. Учебник.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класс. В 2 ч. 4.2. — М.: Просвещение, 2013.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Рабочие тетради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Плешаков А. А. Окружающий мир. Рабочая тетрадь. 3класс. В 2ч. Ч. 1.</w:t>
            </w:r>
            <w:r w:rsidRPr="00C35E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М 2013.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Просвещение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2.Плешаков А. А. Окружающий мир. Рабочая  тетрадь. 3 класс. В 2 ч. Ч. 2. — М. 2013.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Просвещение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Плешаков А.А. Гара Н.Н. Назарова З.Д. Окружающий мир 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:т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есты 3 класс – М :Просвещение 2013 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Методическое пособие А.А.Плешаков Окружающий мир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Поурочные разработки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: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класс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Плешаков А. А. От земли до неба: Атлас-опре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делитель: Пособие для учащихся общеобразователь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учреждений. — М.: Просвещение, 2010.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Плешаков А. А. Зелёные страницы. Книга для учащихся начальных классов. — М.: Просвещение, 2010.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Плешаков А. А., Румянцев А. А. Великан на по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ляне, или Первые уроки экологической этики: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пособие для учащихся общеобразовательных учреж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дений. — М.: Просвещение, 2010.</w:t>
            </w:r>
          </w:p>
        </w:tc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программе определены цели и задачи курса «Окружающий мир»; рассмотрены подходы к структурированию учебного материала; представлены результаты изучения предмета, основное содержание курса, тематическое планирование с характеристикой основных ви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дов деятельности учащихся; описано материально-техническое обе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спечение.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учебниках (1—4 классы) на шмуцтитулах каждого раздела сфор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мулированы основные цели и задачи учебной деятельности. В на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чале каждого урока представлены цели и задачи учебной деятель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ности на данном уроке.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целью формирования умения планировать учебные действия, 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наиболее эффективные способы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достижения результата в учебники 1—4 классов включены планы описания и изучения объ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ектов окружающего мира, алгоритмы практических действий, за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дания, предусматривающие определение этапов проведения опытов, способов моделирования.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Развитию умения планировать учебные действия, работать на ре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зультат служит осуществление проектной деятельности, предусмо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тренной в рубрике «Наши проекты» учебников 1—4 классов. В учебниках 1—4 классов в методическом аппарате каждой темы имеются задания для осуществления контрольно-оценочной дея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тельности. В конце каждого раздела помещены задания под рубри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кой «Проверим себя и оценим свои достижения», которые позволя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ют учащимся сделать вывод о достижении поставленных в начале изучения раздела целей и задач.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Тетради тестовых заданий содержат тесты по всем темам курса. В конце каждой тетради имеются ответы на все тесты.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комплекте имеются универсальные пособия, работа с кото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рыми рассчитана на все годы обучения. Это атлас-определитель «От земли до неба», книги для учащихся «Зелёные страницы» и «Великан на поляне, или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ервые уроки экологической эти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ки». В 1 классе начинается активная работа с атласом-опреде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лителем «От земли до неба». Это пособие обеспечивает один из приоритетных для курса видов деятельности учащихся — рас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познавание природных объектов. В классе необходимо иметь набор атласов-определителей, достаточный хотя бы для работы в парах. Желательно, чтобы каждый ребёнок имел дома свой 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собственный атлас-определитель и пользовался им (с помощью взрослых или самостоятельно) как в домашних условиях, так и во время прогулок, экскурсий, на каникулах летом, внекласс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занятиях.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ребёнка и взрослого в реальную совместную деятель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ность позволяет решать воспитательные задачи в познании окружа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ющего мира, избегая декларативности, морализаторства, отчужде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учебного материала от интересов ребенка. И в адекватной для ребёнка форме решает задачи формирования нравственных цен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ностей.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Таким </w:t>
            </w:r>
            <w:proofErr w:type="gramStart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образом</w:t>
            </w:r>
            <w:proofErr w:type="gramEnd"/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реализуется идея курса — формирование семейных ценностей через организацию совместной деятельности ребёнка и взрослых в семье.</w:t>
            </w:r>
          </w:p>
        </w:tc>
      </w:tr>
      <w:tr w:rsidR="00C35E69" w:rsidRPr="00C35E69" w:rsidTr="00C35E69">
        <w:trPr>
          <w:trHeight w:val="345"/>
        </w:trPr>
        <w:tc>
          <w:tcPr>
            <w:tcW w:w="142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Компьютерные и информационно-коммуникационные средства</w:t>
            </w:r>
          </w:p>
        </w:tc>
      </w:tr>
      <w:tr w:rsidR="00C35E69" w:rsidRPr="00C35E69" w:rsidTr="00C35E69">
        <w:trPr>
          <w:trHeight w:val="318"/>
        </w:trPr>
        <w:tc>
          <w:tcPr>
            <w:tcW w:w="5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Электронное сопровождение к учебнику «Окружаю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щий мир», 3 класс.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Электронные приложения дополняют и обогащают материал учебников мультимедийными объектами, видеоматериалами, справочной информацией, проверочными тестами различного типа и уровня.</w:t>
            </w:r>
          </w:p>
        </w:tc>
      </w:tr>
      <w:tr w:rsidR="00C35E69" w:rsidRPr="00C35E69" w:rsidTr="00C35E69">
        <w:trPr>
          <w:trHeight w:val="246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:rsidR="00C35E69" w:rsidRPr="00C35E69" w:rsidTr="00C35E69">
        <w:trPr>
          <w:trHeight w:val="653"/>
        </w:trPr>
        <w:tc>
          <w:tcPr>
            <w:tcW w:w="5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Аудиторная доска с набором приспособлений для крепления карт и таблиц. 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Экспозиционный экран.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Телевизор.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Видеоплейер (видеомагнитофон). Аудиопроигрывагель. Персональный компьютер. Диапроектор (эпидиаскоп). Мультимедийный 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проектор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Размер не менее 150 х 150 см. С диагональю не менее 72 см</w:t>
            </w:r>
          </w:p>
        </w:tc>
      </w:tr>
      <w:tr w:rsidR="00C35E69" w:rsidRPr="00C35E69" w:rsidTr="00C35E69">
        <w:trPr>
          <w:trHeight w:val="405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Экранно-звуковые пособия</w:t>
            </w:r>
          </w:p>
        </w:tc>
      </w:tr>
      <w:tr w:rsidR="00C35E69" w:rsidRPr="00C35E69" w:rsidTr="00C35E69">
        <w:trPr>
          <w:trHeight w:val="1138"/>
        </w:trPr>
        <w:tc>
          <w:tcPr>
            <w:tcW w:w="570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Видеофильмы (в том числе в цифровой форме) по природоведению, истории, обществоведению, этно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графии народов России и мира. Аудиозаписи в соответствии с содержанием обуче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 (в том числе в цифровой форме)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Например, могут быть использованы фрагменты музыкальных про</w:t>
            </w: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изведений, записи голосов птиц и др.</w:t>
            </w:r>
          </w:p>
        </w:tc>
      </w:tr>
      <w:tr w:rsidR="00C35E69" w:rsidRPr="00C35E69" w:rsidTr="00C35E69">
        <w:trPr>
          <w:trHeight w:val="413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Учебно-практическое и учебно-лабораторное оборудование</w:t>
            </w:r>
          </w:p>
        </w:tc>
      </w:tr>
      <w:tr w:rsidR="00C35E69" w:rsidRPr="00C35E69" w:rsidTr="00C35E69">
        <w:trPr>
          <w:trHeight w:val="1297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Термометры для измерения температуры воздуха, воды.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Термометр медицинский.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Лупа.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Компас</w:t>
            </w:r>
          </w:p>
        </w:tc>
      </w:tr>
      <w:tr w:rsidR="00C35E69" w:rsidRPr="00C35E69" w:rsidTr="00C35E69">
        <w:trPr>
          <w:trHeight w:val="425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Натуральные объекты</w:t>
            </w:r>
          </w:p>
        </w:tc>
      </w:tr>
      <w:tr w:rsidR="00C35E69" w:rsidRPr="00C35E69" w:rsidTr="00C35E69">
        <w:trPr>
          <w:trHeight w:val="533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Коллекции полезных ископаемых.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Коллекции плодов и семян растений.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Гербарии культурных и дикорастущих растений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 учётом содержания обучения).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Живые объекты (комнатные растения, животные)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учётом местных особенностей и условий школы</w:t>
            </w:r>
          </w:p>
        </w:tc>
      </w:tr>
      <w:tr w:rsidR="00C35E69" w:rsidRPr="00C35E69" w:rsidTr="00C35E69">
        <w:trPr>
          <w:trHeight w:val="388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класса</w:t>
            </w:r>
          </w:p>
        </w:tc>
      </w:tr>
      <w:tr w:rsidR="00C35E69" w:rsidRPr="00C35E69" w:rsidTr="00C35E69">
        <w:trPr>
          <w:trHeight w:val="533"/>
        </w:trPr>
        <w:tc>
          <w:tcPr>
            <w:tcW w:w="1421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Ученические столы одно- и двухместные с комплектом стульев.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учительский с тумбой.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для хранения учебников, дидактических материалов, пособий и пр.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Настенные доски для вывешивания иллюстративного материала.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Подставки для книг, держатели для карт и т. п.</w:t>
            </w:r>
          </w:p>
          <w:p w:rsidR="00C35E69" w:rsidRPr="00C35E69" w:rsidRDefault="00C35E69" w:rsidP="00C35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E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санитарно-гигиеническими нормами</w:t>
            </w:r>
          </w:p>
        </w:tc>
      </w:tr>
    </w:tbl>
    <w:p w:rsidR="00C35E69" w:rsidRPr="00C35E69" w:rsidRDefault="00C35E69" w:rsidP="00C35E69">
      <w:pPr>
        <w:spacing w:after="0" w:line="40" w:lineRule="atLeast"/>
        <w:jc w:val="center"/>
        <w:rPr>
          <w:rFonts w:ascii="Calibri" w:eastAsia="Times New Roman" w:hAnsi="Calibri" w:cs="Calibri"/>
          <w:sz w:val="28"/>
          <w:szCs w:val="28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Calibri" w:eastAsia="Times New Roman" w:hAnsi="Calibri" w:cs="Calibri"/>
          <w:sz w:val="28"/>
          <w:szCs w:val="28"/>
        </w:rPr>
      </w:pPr>
    </w:p>
    <w:p w:rsidR="00C35E69" w:rsidRPr="00C35E69" w:rsidRDefault="00C35E69" w:rsidP="00C35E69">
      <w:pPr>
        <w:spacing w:after="0" w:line="40" w:lineRule="atLeast"/>
        <w:jc w:val="center"/>
        <w:rPr>
          <w:rFonts w:ascii="Calibri" w:eastAsia="Times New Roman" w:hAnsi="Calibri" w:cs="Calibri"/>
          <w:sz w:val="28"/>
          <w:szCs w:val="28"/>
        </w:rPr>
      </w:pPr>
    </w:p>
    <w:p w:rsidR="00C35E69" w:rsidRPr="00C35E69" w:rsidRDefault="00C35E69" w:rsidP="00C35E69">
      <w:pPr>
        <w:spacing w:after="0" w:line="4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C35E69" w:rsidRPr="00C35E69" w:rsidRDefault="00C35E69" w:rsidP="00C35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35E69" w:rsidRPr="00C35E69" w:rsidSect="00C35E6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455" w:rsidRDefault="00963455" w:rsidP="00C35E69">
      <w:pPr>
        <w:spacing w:after="0" w:line="240" w:lineRule="auto"/>
      </w:pPr>
      <w:r>
        <w:separator/>
      </w:r>
    </w:p>
  </w:endnote>
  <w:endnote w:type="continuationSeparator" w:id="0">
    <w:p w:rsidR="00963455" w:rsidRDefault="00963455" w:rsidP="00C35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455" w:rsidRDefault="00963455" w:rsidP="00C35E69">
      <w:pPr>
        <w:spacing w:after="0" w:line="240" w:lineRule="auto"/>
      </w:pPr>
      <w:r>
        <w:separator/>
      </w:r>
    </w:p>
  </w:footnote>
  <w:footnote w:type="continuationSeparator" w:id="0">
    <w:p w:rsidR="00963455" w:rsidRDefault="00963455" w:rsidP="00C35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283E26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/>
        <w:color w:val="auto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  <w:color w:val="auto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5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6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3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4">
    <w:nsid w:val="00000016"/>
    <w:multiLevelType w:val="multilevel"/>
    <w:tmpl w:val="0000001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>
    <w:nsid w:val="01B24657"/>
    <w:multiLevelType w:val="hybridMultilevel"/>
    <w:tmpl w:val="98E8A6F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6D30BFA"/>
    <w:multiLevelType w:val="hybridMultilevel"/>
    <w:tmpl w:val="0390F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72C57CD"/>
    <w:multiLevelType w:val="hybridMultilevel"/>
    <w:tmpl w:val="A43E83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2904747"/>
    <w:multiLevelType w:val="hybridMultilevel"/>
    <w:tmpl w:val="60DEBB2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7974039"/>
    <w:multiLevelType w:val="multilevel"/>
    <w:tmpl w:val="2F484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259B63BD"/>
    <w:multiLevelType w:val="multilevel"/>
    <w:tmpl w:val="3DCC3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2A2D4310"/>
    <w:multiLevelType w:val="hybridMultilevel"/>
    <w:tmpl w:val="02DACA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2BBC14ED"/>
    <w:multiLevelType w:val="hybridMultilevel"/>
    <w:tmpl w:val="1E5E87A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0D6E09"/>
    <w:multiLevelType w:val="multilevel"/>
    <w:tmpl w:val="3DD2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41AC2A28"/>
    <w:multiLevelType w:val="hybridMultilevel"/>
    <w:tmpl w:val="A202C14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EE3821"/>
    <w:multiLevelType w:val="hybridMultilevel"/>
    <w:tmpl w:val="AA761DA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2263F6"/>
    <w:multiLevelType w:val="hybridMultilevel"/>
    <w:tmpl w:val="9C92FA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9381F7B"/>
    <w:multiLevelType w:val="hybridMultilevel"/>
    <w:tmpl w:val="727C858C"/>
    <w:lvl w:ilvl="0" w:tplc="369C8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B1819D1"/>
    <w:multiLevelType w:val="hybridMultilevel"/>
    <w:tmpl w:val="4F169966"/>
    <w:lvl w:ilvl="0" w:tplc="8BC23CD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4CBD24B8"/>
    <w:multiLevelType w:val="hybridMultilevel"/>
    <w:tmpl w:val="C77694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4DA91402"/>
    <w:multiLevelType w:val="multilevel"/>
    <w:tmpl w:val="8B68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4EA67042"/>
    <w:multiLevelType w:val="singleLevel"/>
    <w:tmpl w:val="ECA8668E"/>
    <w:lvl w:ilvl="0">
      <w:start w:val="1"/>
      <w:numFmt w:val="decimal"/>
      <w:lvlText w:val="%1)"/>
      <w:legacy w:legacy="1" w:legacySpace="0" w:legacyIndent="259"/>
      <w:lvlJc w:val="left"/>
      <w:rPr>
        <w:rFonts w:ascii="Arial" w:hAnsi="Arial" w:cs="Arial" w:hint="default"/>
      </w:rPr>
    </w:lvl>
  </w:abstractNum>
  <w:abstractNum w:abstractNumId="32">
    <w:nsid w:val="4EF424A9"/>
    <w:multiLevelType w:val="singleLevel"/>
    <w:tmpl w:val="BEAAEF42"/>
    <w:lvl w:ilvl="0">
      <w:start w:val="1"/>
      <w:numFmt w:val="decimal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33">
    <w:nsid w:val="50BC778A"/>
    <w:multiLevelType w:val="hybridMultilevel"/>
    <w:tmpl w:val="727C858C"/>
    <w:lvl w:ilvl="0" w:tplc="369C8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5B842AA"/>
    <w:multiLevelType w:val="singleLevel"/>
    <w:tmpl w:val="5DF4E9D8"/>
    <w:lvl w:ilvl="0">
      <w:start w:val="1"/>
      <w:numFmt w:val="decimal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35">
    <w:nsid w:val="5F586B96"/>
    <w:multiLevelType w:val="hybridMultilevel"/>
    <w:tmpl w:val="3C98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9E007C"/>
    <w:multiLevelType w:val="multilevel"/>
    <w:tmpl w:val="90766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76272DA"/>
    <w:multiLevelType w:val="multilevel"/>
    <w:tmpl w:val="B8DA1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6BE748B6"/>
    <w:multiLevelType w:val="hybridMultilevel"/>
    <w:tmpl w:val="7C901C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C5B282D"/>
    <w:multiLevelType w:val="hybridMultilevel"/>
    <w:tmpl w:val="727C858C"/>
    <w:lvl w:ilvl="0" w:tplc="369C8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5"/>
  </w:num>
  <w:num w:numId="2">
    <w:abstractNumId w:val="18"/>
  </w:num>
  <w:num w:numId="3">
    <w:abstractNumId w:val="33"/>
  </w:num>
  <w:num w:numId="4">
    <w:abstractNumId w:val="27"/>
  </w:num>
  <w:num w:numId="5">
    <w:abstractNumId w:val="39"/>
  </w:num>
  <w:num w:numId="6">
    <w:abstractNumId w:val="28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"/>
  </w:num>
  <w:num w:numId="18">
    <w:abstractNumId w:val="2"/>
  </w:num>
  <w:num w:numId="19">
    <w:abstractNumId w:val="3"/>
  </w:num>
  <w:num w:numId="20">
    <w:abstractNumId w:val="4"/>
  </w:num>
  <w:num w:numId="21">
    <w:abstractNumId w:val="20"/>
  </w:num>
  <w:num w:numId="22">
    <w:abstractNumId w:val="0"/>
    <w:lvlOverride w:ilvl="0">
      <w:lvl w:ilvl="0">
        <w:numFmt w:val="bullet"/>
        <w:lvlText w:val="-"/>
        <w:lvlJc w:val="left"/>
        <w:pPr>
          <w:ind w:left="720" w:hanging="360"/>
        </w:pPr>
        <w:rPr>
          <w:rFonts w:ascii="Arial" w:hAnsi="Arial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Arial" w:hAnsi="Arial" w:hint="default"/>
        </w:rPr>
      </w:lvl>
    </w:lvlOverride>
  </w:num>
  <w:num w:numId="24">
    <w:abstractNumId w:val="16"/>
  </w:num>
  <w:num w:numId="25">
    <w:abstractNumId w:val="19"/>
  </w:num>
  <w:num w:numId="26">
    <w:abstractNumId w:val="37"/>
  </w:num>
  <w:num w:numId="27">
    <w:abstractNumId w:val="36"/>
  </w:num>
  <w:num w:numId="28">
    <w:abstractNumId w:val="26"/>
  </w:num>
  <w:num w:numId="29">
    <w:abstractNumId w:val="29"/>
  </w:num>
  <w:num w:numId="30">
    <w:abstractNumId w:val="38"/>
  </w:num>
  <w:num w:numId="31">
    <w:abstractNumId w:val="21"/>
  </w:num>
  <w:num w:numId="32">
    <w:abstractNumId w:val="30"/>
  </w:num>
  <w:num w:numId="33">
    <w:abstractNumId w:val="23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97"/>
        <w:lvlJc w:val="left"/>
        <w:rPr>
          <w:rFonts w:ascii="Arial" w:hAnsi="Arial" w:cs="Arial" w:hint="default"/>
        </w:rPr>
      </w:lvl>
    </w:lvlOverride>
  </w:num>
  <w:num w:numId="35">
    <w:abstractNumId w:val="32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Arial" w:hAnsi="Arial" w:cs="Arial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307"/>
        <w:lvlJc w:val="left"/>
        <w:rPr>
          <w:rFonts w:ascii="Arial" w:hAnsi="Arial" w:cs="Arial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302"/>
        <w:lvlJc w:val="left"/>
        <w:rPr>
          <w:rFonts w:ascii="Arial" w:hAnsi="Arial" w:cs="Arial" w:hint="default"/>
        </w:rPr>
      </w:lvl>
    </w:lvlOverride>
  </w:num>
  <w:num w:numId="39">
    <w:abstractNumId w:val="31"/>
  </w:num>
  <w:num w:numId="40">
    <w:abstractNumId w:val="34"/>
  </w:num>
  <w:num w:numId="41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Arial" w:hAnsi="Arial" w:cs="Arial" w:hint="default"/>
        </w:rPr>
      </w:lvl>
    </w:lvlOverride>
  </w:num>
  <w:num w:numId="42">
    <w:abstractNumId w:val="24"/>
  </w:num>
  <w:num w:numId="43">
    <w:abstractNumId w:val="15"/>
  </w:num>
  <w:num w:numId="44">
    <w:abstractNumId w:val="17"/>
  </w:num>
  <w:num w:numId="45">
    <w:abstractNumId w:val="25"/>
  </w:num>
  <w:num w:numId="4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7154"/>
    <w:rsid w:val="000517AF"/>
    <w:rsid w:val="00126502"/>
    <w:rsid w:val="00133CC1"/>
    <w:rsid w:val="001530AD"/>
    <w:rsid w:val="003118FA"/>
    <w:rsid w:val="00322142"/>
    <w:rsid w:val="003A7A78"/>
    <w:rsid w:val="00402CB5"/>
    <w:rsid w:val="005A16B5"/>
    <w:rsid w:val="006337EB"/>
    <w:rsid w:val="006730E2"/>
    <w:rsid w:val="00687154"/>
    <w:rsid w:val="00732F4D"/>
    <w:rsid w:val="00830285"/>
    <w:rsid w:val="00911F68"/>
    <w:rsid w:val="00963455"/>
    <w:rsid w:val="0099403D"/>
    <w:rsid w:val="009A16B8"/>
    <w:rsid w:val="009B6F81"/>
    <w:rsid w:val="009F73A5"/>
    <w:rsid w:val="00A15715"/>
    <w:rsid w:val="00B55681"/>
    <w:rsid w:val="00B713DE"/>
    <w:rsid w:val="00C35E69"/>
    <w:rsid w:val="00C5471B"/>
    <w:rsid w:val="00C57AED"/>
    <w:rsid w:val="00C61796"/>
    <w:rsid w:val="00CC4808"/>
    <w:rsid w:val="00E97121"/>
    <w:rsid w:val="00F34B18"/>
    <w:rsid w:val="00F85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121"/>
  </w:style>
  <w:style w:type="paragraph" w:styleId="1">
    <w:name w:val="heading 1"/>
    <w:basedOn w:val="a"/>
    <w:next w:val="a"/>
    <w:link w:val="10"/>
    <w:uiPriority w:val="9"/>
    <w:qFormat/>
    <w:rsid w:val="00C35E69"/>
    <w:pPr>
      <w:keepNext/>
      <w:spacing w:before="240" w:after="60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qFormat/>
    <w:rsid w:val="00C35E69"/>
    <w:pPr>
      <w:keepNext/>
      <w:spacing w:before="240" w:after="60"/>
      <w:outlineLvl w:val="1"/>
    </w:pPr>
    <w:rPr>
      <w:rFonts w:ascii="Arial" w:eastAsia="Times New Roman" w:hAnsi="Arial" w:cs="Arial"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qFormat/>
    <w:rsid w:val="00C35E69"/>
    <w:pPr>
      <w:keepNext/>
      <w:spacing w:before="240" w:after="60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qFormat/>
    <w:rsid w:val="00C35E69"/>
    <w:pPr>
      <w:keepNext/>
      <w:spacing w:before="240" w:after="60"/>
      <w:outlineLvl w:val="3"/>
    </w:pPr>
    <w:rPr>
      <w:rFonts w:ascii="Calibri" w:eastAsia="Times New Roman" w:hAnsi="Calibri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qFormat/>
    <w:rsid w:val="00C35E69"/>
    <w:pPr>
      <w:spacing w:before="240" w:after="60"/>
      <w:outlineLvl w:val="4"/>
    </w:pPr>
    <w:rPr>
      <w:rFonts w:ascii="Calibri" w:eastAsia="Times New Roman" w:hAnsi="Calibri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"/>
    <w:qFormat/>
    <w:rsid w:val="00C35E69"/>
    <w:pPr>
      <w:spacing w:before="240" w:after="60"/>
      <w:outlineLvl w:val="5"/>
    </w:pPr>
    <w:rPr>
      <w:rFonts w:ascii="Calibri" w:eastAsia="Times New Roman" w:hAnsi="Calibri" w:cs="Times New Roman"/>
      <w:bCs/>
      <w:lang w:val="en-US"/>
    </w:rPr>
  </w:style>
  <w:style w:type="paragraph" w:styleId="7">
    <w:name w:val="heading 7"/>
    <w:basedOn w:val="a"/>
    <w:next w:val="a"/>
    <w:link w:val="70"/>
    <w:uiPriority w:val="9"/>
    <w:qFormat/>
    <w:rsid w:val="00C35E69"/>
    <w:pPr>
      <w:spacing w:before="240" w:after="60"/>
      <w:outlineLvl w:val="6"/>
    </w:pPr>
    <w:rPr>
      <w:rFonts w:ascii="Calibri" w:eastAsia="Times New Roman" w:hAnsi="Calibri" w:cs="Times New Roman"/>
      <w:szCs w:val="24"/>
      <w:lang w:val="en-US"/>
    </w:rPr>
  </w:style>
  <w:style w:type="paragraph" w:styleId="8">
    <w:name w:val="heading 8"/>
    <w:basedOn w:val="a"/>
    <w:next w:val="a"/>
    <w:link w:val="80"/>
    <w:uiPriority w:val="9"/>
    <w:qFormat/>
    <w:rsid w:val="00C35E69"/>
    <w:pPr>
      <w:spacing w:before="240" w:after="60"/>
      <w:outlineLvl w:val="7"/>
    </w:pPr>
    <w:rPr>
      <w:rFonts w:ascii="Calibri" w:eastAsia="Times New Roman" w:hAnsi="Calibri" w:cs="Times New Roman"/>
      <w:i/>
      <w:iCs/>
      <w:szCs w:val="24"/>
      <w:lang w:val="en-US"/>
    </w:rPr>
  </w:style>
  <w:style w:type="paragraph" w:styleId="9">
    <w:name w:val="heading 9"/>
    <w:basedOn w:val="a"/>
    <w:next w:val="a"/>
    <w:link w:val="90"/>
    <w:uiPriority w:val="9"/>
    <w:qFormat/>
    <w:rsid w:val="00C35E69"/>
    <w:pPr>
      <w:spacing w:before="240" w:after="60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35E69"/>
  </w:style>
  <w:style w:type="paragraph" w:styleId="a3">
    <w:name w:val="footnote text"/>
    <w:basedOn w:val="a"/>
    <w:link w:val="a4"/>
    <w:semiHidden/>
    <w:unhideWhenUsed/>
    <w:rsid w:val="00C35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C35E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C35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35E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5E69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rsid w:val="00C35E69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C35E69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rsid w:val="00C35E69"/>
    <w:rPr>
      <w:rFonts w:ascii="Calibri" w:eastAsia="Times New Roman" w:hAnsi="Calibri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rsid w:val="00C35E69"/>
    <w:rPr>
      <w:rFonts w:ascii="Calibri" w:eastAsia="Times New Roman" w:hAnsi="Calibri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rsid w:val="00C35E69"/>
    <w:rPr>
      <w:rFonts w:ascii="Calibri" w:eastAsia="Times New Roman" w:hAnsi="Calibri" w:cs="Times New Roman"/>
      <w:bCs/>
      <w:lang w:val="en-US"/>
    </w:rPr>
  </w:style>
  <w:style w:type="character" w:customStyle="1" w:styleId="70">
    <w:name w:val="Заголовок 7 Знак"/>
    <w:basedOn w:val="a0"/>
    <w:link w:val="7"/>
    <w:uiPriority w:val="9"/>
    <w:rsid w:val="00C35E69"/>
    <w:rPr>
      <w:rFonts w:ascii="Calibri" w:eastAsia="Times New Roman" w:hAnsi="Calibri" w:cs="Times New Roman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rsid w:val="00C35E69"/>
    <w:rPr>
      <w:rFonts w:ascii="Calibri" w:eastAsia="Times New Roman" w:hAnsi="Calibri" w:cs="Times New Roman"/>
      <w:i/>
      <w:iCs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rsid w:val="00C35E69"/>
    <w:rPr>
      <w:rFonts w:ascii="Arial" w:eastAsia="Times New Roman" w:hAnsi="Arial" w:cs="Arial"/>
      <w:lang w:val="en-US"/>
    </w:rPr>
  </w:style>
  <w:style w:type="numbering" w:customStyle="1" w:styleId="21">
    <w:name w:val="Нет списка2"/>
    <w:next w:val="a2"/>
    <w:uiPriority w:val="99"/>
    <w:semiHidden/>
    <w:unhideWhenUsed/>
    <w:rsid w:val="00C35E69"/>
  </w:style>
  <w:style w:type="table" w:styleId="a7">
    <w:name w:val="Table Grid"/>
    <w:basedOn w:val="a1"/>
    <w:uiPriority w:val="59"/>
    <w:rsid w:val="00C35E69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C35E6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5E69"/>
    <w:rPr>
      <w:rFonts w:ascii="Tahoma" w:eastAsia="Times New Roman" w:hAnsi="Tahoma" w:cs="Tahoma"/>
      <w:sz w:val="16"/>
      <w:szCs w:val="16"/>
    </w:rPr>
  </w:style>
  <w:style w:type="paragraph" w:customStyle="1" w:styleId="c5">
    <w:name w:val="c5"/>
    <w:basedOn w:val="a"/>
    <w:rsid w:val="00C35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C35E69"/>
    <w:rPr>
      <w:rFonts w:cs="Times New Roman"/>
    </w:rPr>
  </w:style>
  <w:style w:type="paragraph" w:styleId="aa">
    <w:name w:val="Title"/>
    <w:basedOn w:val="a"/>
    <w:next w:val="a"/>
    <w:link w:val="ab"/>
    <w:uiPriority w:val="10"/>
    <w:qFormat/>
    <w:rsid w:val="00C35E69"/>
    <w:pPr>
      <w:spacing w:before="240" w:after="60"/>
      <w:jc w:val="center"/>
      <w:outlineLvl w:val="0"/>
    </w:pPr>
    <w:rPr>
      <w:rFonts w:ascii="Arial" w:eastAsia="Times New Roman" w:hAnsi="Arial" w:cs="Arial"/>
      <w:bCs/>
      <w:kern w:val="28"/>
      <w:sz w:val="32"/>
      <w:szCs w:val="32"/>
      <w:lang w:val="en-US"/>
    </w:rPr>
  </w:style>
  <w:style w:type="character" w:customStyle="1" w:styleId="ab">
    <w:name w:val="Название Знак"/>
    <w:basedOn w:val="a0"/>
    <w:link w:val="aa"/>
    <w:uiPriority w:val="10"/>
    <w:rsid w:val="00C35E69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c">
    <w:name w:val="Subtitle"/>
    <w:basedOn w:val="a"/>
    <w:next w:val="a"/>
    <w:link w:val="ad"/>
    <w:uiPriority w:val="11"/>
    <w:qFormat/>
    <w:rsid w:val="00C35E69"/>
    <w:pPr>
      <w:spacing w:after="60"/>
      <w:jc w:val="center"/>
      <w:outlineLvl w:val="1"/>
    </w:pPr>
    <w:rPr>
      <w:rFonts w:ascii="Arial" w:eastAsia="Times New Roman" w:hAnsi="Arial" w:cs="Arial"/>
      <w:szCs w:val="24"/>
      <w:lang w:val="en-US"/>
    </w:rPr>
  </w:style>
  <w:style w:type="character" w:customStyle="1" w:styleId="ad">
    <w:name w:val="Подзаголовок Знак"/>
    <w:basedOn w:val="a0"/>
    <w:link w:val="ac"/>
    <w:uiPriority w:val="11"/>
    <w:rsid w:val="00C35E69"/>
    <w:rPr>
      <w:rFonts w:ascii="Arial" w:eastAsia="Times New Roman" w:hAnsi="Arial" w:cs="Arial"/>
      <w:szCs w:val="24"/>
      <w:lang w:val="en-US"/>
    </w:rPr>
  </w:style>
  <w:style w:type="character" w:styleId="ae">
    <w:name w:val="Strong"/>
    <w:basedOn w:val="a0"/>
    <w:uiPriority w:val="22"/>
    <w:qFormat/>
    <w:rsid w:val="00C35E69"/>
    <w:rPr>
      <w:rFonts w:cs="Times New Roman"/>
      <w:b/>
      <w:bCs/>
    </w:rPr>
  </w:style>
  <w:style w:type="character" w:styleId="af">
    <w:name w:val="Emphasis"/>
    <w:basedOn w:val="a0"/>
    <w:uiPriority w:val="20"/>
    <w:qFormat/>
    <w:rsid w:val="00C35E69"/>
    <w:rPr>
      <w:rFonts w:ascii="Times New Roman" w:hAnsi="Times New Roman" w:cs="Times New Roman"/>
      <w:b/>
      <w:bCs/>
      <w:i/>
      <w:iCs/>
    </w:rPr>
  </w:style>
  <w:style w:type="paragraph" w:customStyle="1" w:styleId="12">
    <w:name w:val="Без интервала1"/>
    <w:basedOn w:val="a"/>
    <w:qFormat/>
    <w:rsid w:val="00C35E69"/>
    <w:rPr>
      <w:rFonts w:ascii="Calibri" w:eastAsia="Times New Roman" w:hAnsi="Calibri" w:cs="Times New Roman"/>
      <w:szCs w:val="24"/>
      <w:lang w:val="en-US"/>
    </w:rPr>
  </w:style>
  <w:style w:type="paragraph" w:customStyle="1" w:styleId="13">
    <w:name w:val="Абзац списка1"/>
    <w:basedOn w:val="a"/>
    <w:qFormat/>
    <w:rsid w:val="00C35E69"/>
    <w:pPr>
      <w:ind w:left="720"/>
    </w:pPr>
    <w:rPr>
      <w:rFonts w:ascii="Calibri" w:eastAsia="Times New Roman" w:hAnsi="Calibri" w:cs="Times New Roman"/>
      <w:szCs w:val="24"/>
      <w:lang w:val="en-US"/>
    </w:rPr>
  </w:style>
  <w:style w:type="paragraph" w:customStyle="1" w:styleId="210">
    <w:name w:val="Цитата 21"/>
    <w:basedOn w:val="a"/>
    <w:next w:val="a"/>
    <w:link w:val="QuoteChar"/>
    <w:qFormat/>
    <w:rsid w:val="00C35E69"/>
    <w:rPr>
      <w:rFonts w:ascii="Calibri" w:eastAsia="Times New Roman" w:hAnsi="Calibri" w:cs="Times New Roman"/>
      <w:i/>
      <w:iCs/>
      <w:szCs w:val="24"/>
      <w:lang w:val="en-US"/>
    </w:rPr>
  </w:style>
  <w:style w:type="character" w:customStyle="1" w:styleId="QuoteChar">
    <w:name w:val="Quote Char"/>
    <w:basedOn w:val="a0"/>
    <w:link w:val="210"/>
    <w:locked/>
    <w:rsid w:val="00C35E69"/>
    <w:rPr>
      <w:rFonts w:ascii="Calibri" w:eastAsia="Times New Roman" w:hAnsi="Calibri" w:cs="Times New Roman"/>
      <w:i/>
      <w:iCs/>
      <w:szCs w:val="24"/>
      <w:lang w:val="en-US"/>
    </w:rPr>
  </w:style>
  <w:style w:type="paragraph" w:customStyle="1" w:styleId="14">
    <w:name w:val="Выделенная цитата1"/>
    <w:basedOn w:val="a"/>
    <w:next w:val="a"/>
    <w:link w:val="IntenseQuoteChar"/>
    <w:qFormat/>
    <w:rsid w:val="00C35E69"/>
    <w:pPr>
      <w:ind w:left="720" w:right="720"/>
    </w:pPr>
    <w:rPr>
      <w:rFonts w:ascii="Calibri" w:eastAsia="Times New Roman" w:hAnsi="Calibri" w:cs="Times New Roman"/>
      <w:bCs/>
      <w:i/>
      <w:iCs/>
      <w:szCs w:val="24"/>
      <w:lang w:val="en-US"/>
    </w:rPr>
  </w:style>
  <w:style w:type="character" w:customStyle="1" w:styleId="IntenseQuoteChar">
    <w:name w:val="Intense Quote Char"/>
    <w:basedOn w:val="a0"/>
    <w:link w:val="14"/>
    <w:locked/>
    <w:rsid w:val="00C35E69"/>
    <w:rPr>
      <w:rFonts w:ascii="Calibri" w:eastAsia="Times New Roman" w:hAnsi="Calibri" w:cs="Times New Roman"/>
      <w:bCs/>
      <w:i/>
      <w:iCs/>
      <w:szCs w:val="24"/>
      <w:lang w:val="en-US"/>
    </w:rPr>
  </w:style>
  <w:style w:type="character" w:customStyle="1" w:styleId="15">
    <w:name w:val="Слабое выделение1"/>
    <w:basedOn w:val="a0"/>
    <w:qFormat/>
    <w:rsid w:val="00C35E69"/>
    <w:rPr>
      <w:rFonts w:cs="Times New Roman"/>
      <w:i/>
      <w:iCs/>
      <w:color w:val="auto"/>
    </w:rPr>
  </w:style>
  <w:style w:type="character" w:customStyle="1" w:styleId="16">
    <w:name w:val="Сильное выделение1"/>
    <w:basedOn w:val="a0"/>
    <w:qFormat/>
    <w:rsid w:val="00C35E69"/>
    <w:rPr>
      <w:rFonts w:cs="Times New Roman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C35E69"/>
    <w:rPr>
      <w:rFonts w:cs="Times New Roman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C35E69"/>
    <w:rPr>
      <w:rFonts w:cs="Times New Roman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C35E69"/>
    <w:rPr>
      <w:rFonts w:ascii="Arial" w:hAnsi="Arial" w:cs="Arial"/>
      <w:b/>
      <w:bCs/>
      <w:i/>
      <w:iCs/>
      <w:sz w:val="24"/>
      <w:szCs w:val="24"/>
    </w:rPr>
  </w:style>
  <w:style w:type="paragraph" w:customStyle="1" w:styleId="1a">
    <w:name w:val="Заголовок оглавления1"/>
    <w:basedOn w:val="1"/>
    <w:next w:val="a"/>
    <w:qFormat/>
    <w:rsid w:val="00C35E69"/>
    <w:pPr>
      <w:outlineLvl w:val="9"/>
    </w:pPr>
  </w:style>
  <w:style w:type="paragraph" w:customStyle="1" w:styleId="af0">
    <w:name w:val="Стиль"/>
    <w:rsid w:val="00C35E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C35E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5E69"/>
    <w:rPr>
      <w:rFonts w:cs="Times New Roman"/>
    </w:rPr>
  </w:style>
  <w:style w:type="paragraph" w:customStyle="1" w:styleId="Style3">
    <w:name w:val="Style3"/>
    <w:basedOn w:val="a"/>
    <w:uiPriority w:val="99"/>
    <w:rsid w:val="00C35E69"/>
    <w:pPr>
      <w:widowControl w:val="0"/>
      <w:autoSpaceDE w:val="0"/>
      <w:autoSpaceDN w:val="0"/>
      <w:adjustRightInd w:val="0"/>
      <w:spacing w:after="0" w:line="255" w:lineRule="exact"/>
      <w:ind w:firstLine="47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35E69"/>
    <w:pPr>
      <w:widowControl w:val="0"/>
      <w:autoSpaceDE w:val="0"/>
      <w:autoSpaceDN w:val="0"/>
      <w:adjustRightInd w:val="0"/>
      <w:spacing w:after="0" w:line="257" w:lineRule="exact"/>
      <w:ind w:firstLine="52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C35E69"/>
    <w:rPr>
      <w:rFonts w:ascii="Arial" w:hAnsi="Arial" w:cs="Arial"/>
      <w:sz w:val="20"/>
      <w:szCs w:val="20"/>
    </w:rPr>
  </w:style>
  <w:style w:type="character" w:customStyle="1" w:styleId="FontStyle44">
    <w:name w:val="Font Style44"/>
    <w:basedOn w:val="a0"/>
    <w:uiPriority w:val="99"/>
    <w:rsid w:val="00C35E69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a0"/>
    <w:uiPriority w:val="99"/>
    <w:rsid w:val="00C35E69"/>
    <w:rPr>
      <w:rFonts w:ascii="Arial" w:hAnsi="Arial" w:cs="Arial"/>
      <w:b/>
      <w:bCs/>
      <w:smallCaps/>
      <w:sz w:val="22"/>
      <w:szCs w:val="22"/>
    </w:rPr>
  </w:style>
  <w:style w:type="paragraph" w:customStyle="1" w:styleId="Style17">
    <w:name w:val="Style17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C35E69"/>
    <w:rPr>
      <w:rFonts w:ascii="Arial" w:hAnsi="Arial" w:cs="Arial"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C35E69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35E69"/>
    <w:pPr>
      <w:widowControl w:val="0"/>
      <w:autoSpaceDE w:val="0"/>
      <w:autoSpaceDN w:val="0"/>
      <w:adjustRightInd w:val="0"/>
      <w:spacing w:after="0" w:line="259" w:lineRule="exact"/>
      <w:ind w:firstLine="77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35E69"/>
    <w:pPr>
      <w:widowControl w:val="0"/>
      <w:autoSpaceDE w:val="0"/>
      <w:autoSpaceDN w:val="0"/>
      <w:adjustRightInd w:val="0"/>
      <w:spacing w:after="0" w:line="256" w:lineRule="exact"/>
      <w:ind w:firstLine="197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C35E69"/>
    <w:rPr>
      <w:rFonts w:ascii="Arial" w:hAnsi="Arial" w:cs="Arial"/>
      <w:b/>
      <w:bCs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C35E69"/>
    <w:rPr>
      <w:rFonts w:ascii="Arial" w:hAnsi="Arial" w:cs="Arial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C35E69"/>
    <w:rPr>
      <w:rFonts w:ascii="Arial" w:hAnsi="Arial" w:cs="Arial"/>
      <w:sz w:val="26"/>
      <w:szCs w:val="26"/>
    </w:rPr>
  </w:style>
  <w:style w:type="paragraph" w:customStyle="1" w:styleId="Style30">
    <w:name w:val="Style30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C35E69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C35E69"/>
    <w:pPr>
      <w:widowControl w:val="0"/>
      <w:autoSpaceDE w:val="0"/>
      <w:autoSpaceDN w:val="0"/>
      <w:adjustRightInd w:val="0"/>
      <w:spacing w:after="0" w:line="23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C35E69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C35E69"/>
    <w:pPr>
      <w:widowControl w:val="0"/>
      <w:autoSpaceDE w:val="0"/>
      <w:autoSpaceDN w:val="0"/>
      <w:adjustRightInd w:val="0"/>
      <w:spacing w:after="0" w:line="221" w:lineRule="exact"/>
      <w:ind w:firstLine="322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C35E69"/>
    <w:rPr>
      <w:rFonts w:ascii="Arial" w:hAnsi="Arial" w:cs="Arial"/>
      <w:sz w:val="20"/>
      <w:szCs w:val="20"/>
    </w:rPr>
  </w:style>
  <w:style w:type="character" w:customStyle="1" w:styleId="FontStyle53">
    <w:name w:val="Font Style53"/>
    <w:basedOn w:val="a0"/>
    <w:uiPriority w:val="99"/>
    <w:rsid w:val="00C35E69"/>
    <w:rPr>
      <w:rFonts w:ascii="Arial" w:hAnsi="Arial" w:cs="Arial"/>
      <w:i/>
      <w:iCs/>
      <w:sz w:val="20"/>
      <w:szCs w:val="20"/>
    </w:rPr>
  </w:style>
  <w:style w:type="paragraph" w:customStyle="1" w:styleId="Style8">
    <w:name w:val="Style8"/>
    <w:basedOn w:val="a"/>
    <w:uiPriority w:val="99"/>
    <w:rsid w:val="00C35E69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C35E69"/>
    <w:rPr>
      <w:rFonts w:ascii="MS Reference Sans Serif" w:hAnsi="MS Reference Sans Serif" w:cs="MS Reference Sans Serif"/>
      <w:b/>
      <w:bCs/>
      <w:spacing w:val="20"/>
      <w:sz w:val="12"/>
      <w:szCs w:val="12"/>
    </w:rPr>
  </w:style>
  <w:style w:type="character" w:customStyle="1" w:styleId="FontStyle55">
    <w:name w:val="Font Style55"/>
    <w:basedOn w:val="a0"/>
    <w:uiPriority w:val="99"/>
    <w:rsid w:val="00C35E69"/>
    <w:rPr>
      <w:rFonts w:ascii="Arial" w:hAnsi="Arial" w:cs="Arial"/>
      <w:i/>
      <w:iCs/>
      <w:spacing w:val="20"/>
      <w:sz w:val="14"/>
      <w:szCs w:val="14"/>
    </w:rPr>
  </w:style>
  <w:style w:type="character" w:customStyle="1" w:styleId="FontStyle56">
    <w:name w:val="Font Style56"/>
    <w:basedOn w:val="a0"/>
    <w:uiPriority w:val="99"/>
    <w:rsid w:val="00C35E69"/>
    <w:rPr>
      <w:rFonts w:ascii="Arial" w:hAnsi="Arial" w:cs="Arial"/>
      <w:i/>
      <w:iCs/>
      <w:spacing w:val="20"/>
      <w:sz w:val="16"/>
      <w:szCs w:val="16"/>
    </w:rPr>
  </w:style>
  <w:style w:type="character" w:customStyle="1" w:styleId="FontStyle57">
    <w:name w:val="Font Style57"/>
    <w:basedOn w:val="a0"/>
    <w:uiPriority w:val="99"/>
    <w:rsid w:val="00C35E69"/>
    <w:rPr>
      <w:rFonts w:ascii="Arial" w:hAnsi="Arial" w:cs="Arial"/>
      <w:sz w:val="16"/>
      <w:szCs w:val="16"/>
    </w:rPr>
  </w:style>
  <w:style w:type="character" w:customStyle="1" w:styleId="FontStyle58">
    <w:name w:val="Font Style58"/>
    <w:basedOn w:val="a0"/>
    <w:uiPriority w:val="99"/>
    <w:rsid w:val="00C35E69"/>
    <w:rPr>
      <w:rFonts w:ascii="Arial" w:hAnsi="Arial" w:cs="Arial"/>
      <w:b/>
      <w:bCs/>
      <w:sz w:val="12"/>
      <w:szCs w:val="12"/>
    </w:rPr>
  </w:style>
  <w:style w:type="character" w:customStyle="1" w:styleId="FontStyle59">
    <w:name w:val="Font Style59"/>
    <w:basedOn w:val="a0"/>
    <w:uiPriority w:val="99"/>
    <w:rsid w:val="00C35E69"/>
    <w:rPr>
      <w:rFonts w:ascii="MS Reference Sans Serif" w:hAnsi="MS Reference Sans Serif" w:cs="MS Reference Sans Serif"/>
      <w:sz w:val="20"/>
      <w:szCs w:val="20"/>
    </w:rPr>
  </w:style>
  <w:style w:type="character" w:customStyle="1" w:styleId="FontStyle60">
    <w:name w:val="Font Style60"/>
    <w:basedOn w:val="a0"/>
    <w:uiPriority w:val="99"/>
    <w:rsid w:val="00C35E69"/>
    <w:rPr>
      <w:rFonts w:ascii="Arial" w:hAnsi="Arial" w:cs="Arial"/>
      <w:i/>
      <w:iCs/>
      <w:spacing w:val="20"/>
      <w:sz w:val="16"/>
      <w:szCs w:val="16"/>
    </w:rPr>
  </w:style>
  <w:style w:type="character" w:customStyle="1" w:styleId="FontStyle63">
    <w:name w:val="Font Style63"/>
    <w:basedOn w:val="a0"/>
    <w:uiPriority w:val="99"/>
    <w:rsid w:val="00C35E69"/>
    <w:rPr>
      <w:rFonts w:ascii="Arial" w:hAnsi="Arial" w:cs="Arial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C35E69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uiPriority w:val="99"/>
    <w:rsid w:val="00C35E69"/>
    <w:rPr>
      <w:rFonts w:ascii="Arial" w:hAnsi="Arial" w:cs="Arial"/>
      <w:b/>
      <w:bCs/>
      <w:sz w:val="20"/>
      <w:szCs w:val="20"/>
    </w:rPr>
  </w:style>
  <w:style w:type="paragraph" w:customStyle="1" w:styleId="Style1">
    <w:name w:val="Style1"/>
    <w:basedOn w:val="a"/>
    <w:uiPriority w:val="99"/>
    <w:rsid w:val="00C35E69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35E69"/>
    <w:pPr>
      <w:widowControl w:val="0"/>
      <w:autoSpaceDE w:val="0"/>
      <w:autoSpaceDN w:val="0"/>
      <w:adjustRightInd w:val="0"/>
      <w:spacing w:after="0" w:line="230" w:lineRule="exact"/>
      <w:ind w:firstLine="1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C35E69"/>
    <w:rPr>
      <w:rFonts w:ascii="Arial" w:hAnsi="Arial" w:cs="Arial"/>
      <w:sz w:val="18"/>
      <w:szCs w:val="18"/>
    </w:rPr>
  </w:style>
  <w:style w:type="character" w:customStyle="1" w:styleId="FontStyle20">
    <w:name w:val="Font Style20"/>
    <w:basedOn w:val="a0"/>
    <w:uiPriority w:val="99"/>
    <w:rsid w:val="00C35E69"/>
    <w:rPr>
      <w:rFonts w:ascii="Arial" w:hAnsi="Arial" w:cs="Arial"/>
      <w:sz w:val="18"/>
      <w:szCs w:val="18"/>
    </w:rPr>
  </w:style>
  <w:style w:type="numbering" w:customStyle="1" w:styleId="31">
    <w:name w:val="Нет списка3"/>
    <w:next w:val="a2"/>
    <w:uiPriority w:val="99"/>
    <w:semiHidden/>
    <w:unhideWhenUsed/>
    <w:rsid w:val="003118FA"/>
  </w:style>
  <w:style w:type="paragraph" w:styleId="af2">
    <w:name w:val="footer"/>
    <w:basedOn w:val="a"/>
    <w:link w:val="af3"/>
    <w:uiPriority w:val="99"/>
    <w:rsid w:val="003118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rsid w:val="003118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erChar">
    <w:name w:val="Footer Char"/>
    <w:basedOn w:val="a0"/>
    <w:uiPriority w:val="99"/>
    <w:semiHidden/>
    <w:locked/>
    <w:rsid w:val="003118FA"/>
    <w:rPr>
      <w:rFonts w:cs="Times New Roman"/>
      <w:sz w:val="24"/>
      <w:szCs w:val="24"/>
    </w:rPr>
  </w:style>
  <w:style w:type="character" w:styleId="af4">
    <w:name w:val="page number"/>
    <w:basedOn w:val="a0"/>
    <w:uiPriority w:val="99"/>
    <w:rsid w:val="003118FA"/>
    <w:rPr>
      <w:rFonts w:cs="Times New Roman"/>
    </w:rPr>
  </w:style>
  <w:style w:type="paragraph" w:styleId="af5">
    <w:name w:val="header"/>
    <w:basedOn w:val="a"/>
    <w:link w:val="af6"/>
    <w:uiPriority w:val="99"/>
    <w:semiHidden/>
    <w:rsid w:val="003118F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semiHidden/>
    <w:rsid w:val="003118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semiHidden/>
    <w:locked/>
    <w:rsid w:val="003118FA"/>
    <w:rPr>
      <w:rFonts w:cs="Times New Roman"/>
      <w:sz w:val="24"/>
      <w:szCs w:val="24"/>
    </w:rPr>
  </w:style>
  <w:style w:type="table" w:customStyle="1" w:styleId="22">
    <w:name w:val="Сетка таблицы2"/>
    <w:basedOn w:val="a1"/>
    <w:rsid w:val="00402C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2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36</Pages>
  <Words>10192</Words>
  <Characters>58095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Анна Ивановна</cp:lastModifiedBy>
  <cp:revision>6</cp:revision>
  <cp:lastPrinted>2014-09-13T13:33:00Z</cp:lastPrinted>
  <dcterms:created xsi:type="dcterms:W3CDTF">2016-08-28T03:31:00Z</dcterms:created>
  <dcterms:modified xsi:type="dcterms:W3CDTF">2016-08-30T08:40:00Z</dcterms:modified>
</cp:coreProperties>
</file>